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AE1" w:rsidRPr="002F7211" w:rsidRDefault="00A64BCD" w:rsidP="00A64BCD">
      <w:pPr>
        <w:rPr>
          <w:rFonts w:ascii="Times New Roman" w:hAnsi="Times New Roman" w:cs="Times New Roman"/>
          <w:sz w:val="28"/>
          <w:szCs w:val="28"/>
        </w:rPr>
      </w:pPr>
      <w:r>
        <w:rPr>
          <w:rFonts w:ascii="Times New Roman" w:hAnsi="Times New Roman" w:cs="Times New Roman"/>
          <w:sz w:val="28"/>
          <w:szCs w:val="28"/>
        </w:rPr>
        <w:t>СХВАЛЕНО</w:t>
      </w:r>
      <w:r w:rsidR="00176AE1" w:rsidRPr="002F7211">
        <w:rPr>
          <w:rFonts w:ascii="Times New Roman" w:hAnsi="Times New Roman" w:cs="Times New Roman"/>
          <w:sz w:val="28"/>
          <w:szCs w:val="28"/>
        </w:rPr>
        <w:t xml:space="preserve">                                            </w:t>
      </w:r>
      <w:r>
        <w:rPr>
          <w:rFonts w:ascii="Times New Roman" w:hAnsi="Times New Roman" w:cs="Times New Roman"/>
          <w:sz w:val="28"/>
          <w:szCs w:val="28"/>
        </w:rPr>
        <w:t>ЗАТВЕРДЖУЮ</w:t>
      </w:r>
    </w:p>
    <w:p w:rsidR="00176AE1" w:rsidRDefault="00A64BCD" w:rsidP="00A64BCD">
      <w:pPr>
        <w:rPr>
          <w:rFonts w:ascii="Times New Roman" w:hAnsi="Times New Roman" w:cs="Times New Roman"/>
          <w:sz w:val="28"/>
          <w:szCs w:val="28"/>
        </w:rPr>
      </w:pPr>
      <w:r>
        <w:rPr>
          <w:rFonts w:ascii="Times New Roman" w:hAnsi="Times New Roman" w:cs="Times New Roman"/>
          <w:sz w:val="28"/>
          <w:szCs w:val="28"/>
        </w:rPr>
        <w:t>Рішення педагогічної ради</w:t>
      </w:r>
      <w:r w:rsidR="00176AE1" w:rsidRPr="002F7211">
        <w:rPr>
          <w:rFonts w:ascii="Times New Roman" w:hAnsi="Times New Roman" w:cs="Times New Roman"/>
          <w:sz w:val="28"/>
          <w:szCs w:val="28"/>
        </w:rPr>
        <w:t xml:space="preserve">              </w:t>
      </w:r>
      <w:r w:rsidR="00176AE1" w:rsidRPr="002F721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6AE1" w:rsidRPr="002F7211">
        <w:rPr>
          <w:rFonts w:ascii="Times New Roman" w:hAnsi="Times New Roman" w:cs="Times New Roman"/>
          <w:sz w:val="28"/>
          <w:szCs w:val="28"/>
        </w:rPr>
        <w:t>Директор:</w:t>
      </w:r>
      <w:r>
        <w:rPr>
          <w:rFonts w:ascii="Times New Roman" w:hAnsi="Times New Roman" w:cs="Times New Roman"/>
          <w:sz w:val="28"/>
          <w:szCs w:val="28"/>
        </w:rPr>
        <w:t>_________</w:t>
      </w:r>
      <w:r w:rsidR="00176AE1" w:rsidRPr="002F7211">
        <w:rPr>
          <w:rFonts w:ascii="Times New Roman" w:hAnsi="Times New Roman" w:cs="Times New Roman"/>
          <w:sz w:val="28"/>
          <w:szCs w:val="28"/>
        </w:rPr>
        <w:t xml:space="preserve"> </w:t>
      </w:r>
      <w:proofErr w:type="spellStart"/>
      <w:r>
        <w:rPr>
          <w:rFonts w:ascii="Times New Roman" w:hAnsi="Times New Roman" w:cs="Times New Roman"/>
          <w:sz w:val="28"/>
          <w:szCs w:val="28"/>
        </w:rPr>
        <w:t>ЛюдмилаЧепіженко</w:t>
      </w:r>
      <w:proofErr w:type="spellEnd"/>
    </w:p>
    <w:p w:rsidR="00A64BCD" w:rsidRPr="002F7211" w:rsidRDefault="00A64BCD" w:rsidP="00A64BCD">
      <w:pPr>
        <w:rPr>
          <w:rFonts w:ascii="Times New Roman" w:hAnsi="Times New Roman" w:cs="Times New Roman"/>
          <w:sz w:val="28"/>
          <w:szCs w:val="28"/>
        </w:rPr>
      </w:pPr>
      <w:r>
        <w:rPr>
          <w:rFonts w:ascii="Times New Roman" w:hAnsi="Times New Roman" w:cs="Times New Roman"/>
          <w:sz w:val="28"/>
          <w:szCs w:val="28"/>
        </w:rPr>
        <w:t>(протокол №1 від 29.08.2025)</w:t>
      </w:r>
    </w:p>
    <w:p w:rsidR="00176AE1" w:rsidRPr="002F7211" w:rsidRDefault="00176AE1" w:rsidP="00B56708">
      <w:pPr>
        <w:jc w:val="center"/>
        <w:rPr>
          <w:rFonts w:ascii="Times New Roman" w:hAnsi="Times New Roman" w:cs="Times New Roman"/>
          <w:sz w:val="28"/>
          <w:szCs w:val="28"/>
        </w:rPr>
      </w:pPr>
    </w:p>
    <w:p w:rsidR="00176AE1" w:rsidRDefault="00176AE1" w:rsidP="00B56708">
      <w:pPr>
        <w:jc w:val="center"/>
        <w:rPr>
          <w:rFonts w:ascii="Times New Roman" w:hAnsi="Times New Roman" w:cs="Times New Roman"/>
          <w:b/>
          <w:sz w:val="28"/>
          <w:szCs w:val="28"/>
        </w:rPr>
      </w:pPr>
    </w:p>
    <w:p w:rsidR="00176AE1" w:rsidRDefault="00176AE1" w:rsidP="00B56708">
      <w:pPr>
        <w:jc w:val="center"/>
        <w:rPr>
          <w:rFonts w:ascii="Times New Roman" w:hAnsi="Times New Roman" w:cs="Times New Roman"/>
          <w:b/>
          <w:sz w:val="28"/>
          <w:szCs w:val="28"/>
        </w:rPr>
      </w:pPr>
    </w:p>
    <w:p w:rsidR="00176AE1" w:rsidRDefault="00176AE1" w:rsidP="00F01645">
      <w:pPr>
        <w:jc w:val="center"/>
        <w:rPr>
          <w:rFonts w:ascii="Times New Roman" w:hAnsi="Times New Roman" w:cs="Times New Roman"/>
          <w:b/>
          <w:sz w:val="28"/>
          <w:szCs w:val="28"/>
        </w:rPr>
      </w:pPr>
    </w:p>
    <w:p w:rsidR="00D420A5" w:rsidRDefault="00D420A5" w:rsidP="00F01645">
      <w:pPr>
        <w:jc w:val="center"/>
        <w:rPr>
          <w:rFonts w:ascii="Times New Roman" w:hAnsi="Times New Roman" w:cs="Times New Roman"/>
          <w:b/>
          <w:sz w:val="40"/>
          <w:szCs w:val="40"/>
        </w:rPr>
      </w:pPr>
    </w:p>
    <w:p w:rsidR="00D420A5" w:rsidRDefault="00D420A5" w:rsidP="00F01645">
      <w:pPr>
        <w:jc w:val="center"/>
        <w:rPr>
          <w:rFonts w:ascii="Times New Roman" w:hAnsi="Times New Roman" w:cs="Times New Roman"/>
          <w:b/>
          <w:sz w:val="40"/>
          <w:szCs w:val="40"/>
        </w:rPr>
      </w:pPr>
    </w:p>
    <w:p w:rsidR="00D420A5" w:rsidRDefault="00D420A5" w:rsidP="00F01645">
      <w:pPr>
        <w:jc w:val="center"/>
        <w:rPr>
          <w:rFonts w:ascii="Times New Roman" w:hAnsi="Times New Roman" w:cs="Times New Roman"/>
          <w:b/>
          <w:sz w:val="40"/>
          <w:szCs w:val="40"/>
        </w:rPr>
      </w:pPr>
    </w:p>
    <w:p w:rsidR="00494929" w:rsidRPr="00F01645" w:rsidRDefault="00494929" w:rsidP="00F01645">
      <w:pPr>
        <w:jc w:val="center"/>
        <w:rPr>
          <w:rFonts w:ascii="Times New Roman" w:hAnsi="Times New Roman" w:cs="Times New Roman"/>
          <w:b/>
          <w:sz w:val="40"/>
          <w:szCs w:val="40"/>
        </w:rPr>
      </w:pPr>
      <w:r w:rsidRPr="00F01645">
        <w:rPr>
          <w:rFonts w:ascii="Times New Roman" w:hAnsi="Times New Roman" w:cs="Times New Roman"/>
          <w:b/>
          <w:sz w:val="40"/>
          <w:szCs w:val="40"/>
        </w:rPr>
        <w:t>ПОЛОЖЕННЯ</w:t>
      </w:r>
    </w:p>
    <w:p w:rsidR="00494929" w:rsidRPr="00F01645" w:rsidRDefault="002F7211" w:rsidP="00F01645">
      <w:pPr>
        <w:jc w:val="center"/>
        <w:rPr>
          <w:rFonts w:ascii="Times New Roman" w:hAnsi="Times New Roman" w:cs="Times New Roman"/>
          <w:b/>
          <w:sz w:val="40"/>
          <w:szCs w:val="40"/>
        </w:rPr>
      </w:pPr>
      <w:r w:rsidRPr="00F01645">
        <w:rPr>
          <w:rFonts w:ascii="Times New Roman" w:hAnsi="Times New Roman" w:cs="Times New Roman"/>
          <w:b/>
          <w:sz w:val="40"/>
          <w:szCs w:val="40"/>
        </w:rPr>
        <w:t>про запобігання і протидію</w:t>
      </w:r>
      <w:r w:rsidR="00494929" w:rsidRPr="00F01645">
        <w:rPr>
          <w:rFonts w:ascii="Times New Roman" w:hAnsi="Times New Roman" w:cs="Times New Roman"/>
          <w:b/>
          <w:sz w:val="40"/>
          <w:szCs w:val="40"/>
        </w:rPr>
        <w:t xml:space="preserve"> насильству та жорстокому поводженню з дітьми в Ліцеї </w:t>
      </w:r>
      <w:r w:rsidR="00B56708" w:rsidRPr="00F01645">
        <w:rPr>
          <w:rFonts w:ascii="Times New Roman" w:hAnsi="Times New Roman" w:cs="Times New Roman"/>
          <w:b/>
          <w:sz w:val="40"/>
          <w:szCs w:val="40"/>
        </w:rPr>
        <w:t>з різними формами навчання Бузької сільської</w:t>
      </w:r>
      <w:r w:rsidR="004E76BB" w:rsidRPr="00F01645">
        <w:rPr>
          <w:rFonts w:ascii="Times New Roman" w:hAnsi="Times New Roman" w:cs="Times New Roman"/>
          <w:b/>
          <w:sz w:val="40"/>
          <w:szCs w:val="40"/>
        </w:rPr>
        <w:t xml:space="preserve"> ради</w:t>
      </w:r>
    </w:p>
    <w:p w:rsidR="00494929" w:rsidRPr="00F01645" w:rsidRDefault="00494929" w:rsidP="00494929">
      <w:pPr>
        <w:rPr>
          <w:rFonts w:ascii="Times New Roman" w:hAnsi="Times New Roman" w:cs="Times New Roman"/>
          <w:sz w:val="40"/>
          <w:szCs w:val="40"/>
        </w:rPr>
      </w:pPr>
      <w:r w:rsidRPr="00F01645">
        <w:rPr>
          <w:rFonts w:ascii="Times New Roman" w:hAnsi="Times New Roman" w:cs="Times New Roman"/>
          <w:sz w:val="40"/>
          <w:szCs w:val="40"/>
        </w:rPr>
        <w:t xml:space="preserve"> </w:t>
      </w:r>
    </w:p>
    <w:p w:rsidR="00494929" w:rsidRPr="00B56708" w:rsidRDefault="00494929" w:rsidP="00494929">
      <w:pPr>
        <w:rPr>
          <w:rFonts w:ascii="Times New Roman" w:hAnsi="Times New Roman" w:cs="Times New Roman"/>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D420A5" w:rsidRDefault="00D420A5" w:rsidP="0011327B">
      <w:pPr>
        <w:rPr>
          <w:rFonts w:ascii="Times New Roman" w:hAnsi="Times New Roman" w:cs="Times New Roman"/>
          <w:b/>
          <w:sz w:val="28"/>
          <w:szCs w:val="28"/>
        </w:rPr>
      </w:pPr>
    </w:p>
    <w:p w:rsidR="00414CA1" w:rsidRDefault="00414CA1" w:rsidP="00531713">
      <w:pPr>
        <w:jc w:val="center"/>
        <w:rPr>
          <w:rFonts w:ascii="Times New Roman" w:hAnsi="Times New Roman" w:cs="Times New Roman"/>
          <w:b/>
          <w:sz w:val="28"/>
          <w:szCs w:val="28"/>
        </w:rPr>
      </w:pPr>
    </w:p>
    <w:p w:rsidR="00494929" w:rsidRPr="00F849DF" w:rsidRDefault="00F849DF" w:rsidP="00531713">
      <w:pPr>
        <w:jc w:val="center"/>
        <w:rPr>
          <w:rFonts w:ascii="Times New Roman" w:hAnsi="Times New Roman" w:cs="Times New Roman"/>
          <w:sz w:val="28"/>
          <w:szCs w:val="28"/>
        </w:rPr>
      </w:pPr>
      <w:r>
        <w:rPr>
          <w:rFonts w:ascii="Times New Roman" w:hAnsi="Times New Roman" w:cs="Times New Roman"/>
          <w:b/>
          <w:sz w:val="28"/>
          <w:szCs w:val="28"/>
        </w:rPr>
        <w:t>1.</w:t>
      </w:r>
      <w:r w:rsidR="00960A50" w:rsidRPr="00F849DF">
        <w:rPr>
          <w:rFonts w:ascii="Times New Roman" w:hAnsi="Times New Roman" w:cs="Times New Roman"/>
          <w:b/>
          <w:sz w:val="28"/>
          <w:szCs w:val="28"/>
        </w:rPr>
        <w:t>Загальні положення</w:t>
      </w:r>
    </w:p>
    <w:p w:rsidR="00494929" w:rsidRPr="00B56708" w:rsidRDefault="00AB45E8" w:rsidP="00494929">
      <w:pPr>
        <w:rPr>
          <w:rFonts w:ascii="Times New Roman" w:hAnsi="Times New Roman" w:cs="Times New Roman"/>
          <w:sz w:val="28"/>
          <w:szCs w:val="28"/>
        </w:rPr>
      </w:pPr>
      <w:r>
        <w:rPr>
          <w:rFonts w:ascii="Times New Roman" w:hAnsi="Times New Roman" w:cs="Times New Roman"/>
          <w:sz w:val="28"/>
          <w:szCs w:val="28"/>
        </w:rPr>
        <w:t xml:space="preserve">1.1. </w:t>
      </w:r>
      <w:r w:rsidR="00494929" w:rsidRPr="00B56708">
        <w:rPr>
          <w:rFonts w:ascii="Times New Roman" w:hAnsi="Times New Roman" w:cs="Times New Roman"/>
          <w:sz w:val="28"/>
          <w:szCs w:val="28"/>
        </w:rPr>
        <w:t>Поло</w:t>
      </w:r>
      <w:r w:rsidR="00CE2456">
        <w:rPr>
          <w:rFonts w:ascii="Times New Roman" w:hAnsi="Times New Roman" w:cs="Times New Roman"/>
          <w:sz w:val="28"/>
          <w:szCs w:val="28"/>
        </w:rPr>
        <w:t>ження про запобігання і протидію</w:t>
      </w:r>
      <w:r w:rsidR="00494929" w:rsidRPr="00B56708">
        <w:rPr>
          <w:rFonts w:ascii="Times New Roman" w:hAnsi="Times New Roman" w:cs="Times New Roman"/>
          <w:sz w:val="28"/>
          <w:szCs w:val="28"/>
        </w:rPr>
        <w:t xml:space="preserve"> насильству та жорстокому поводженню з дітьми в Ліцеї </w:t>
      </w:r>
      <w:r w:rsidR="00071246">
        <w:rPr>
          <w:rFonts w:ascii="Times New Roman" w:hAnsi="Times New Roman" w:cs="Times New Roman"/>
          <w:sz w:val="28"/>
          <w:szCs w:val="28"/>
        </w:rPr>
        <w:t>з різними формами навчання Бузької сільської ради</w:t>
      </w:r>
      <w:r w:rsidR="00494929" w:rsidRPr="00B56708">
        <w:rPr>
          <w:rFonts w:ascii="Times New Roman" w:hAnsi="Times New Roman" w:cs="Times New Roman"/>
          <w:sz w:val="28"/>
          <w:szCs w:val="28"/>
        </w:rPr>
        <w:t xml:space="preserve"> (далі – Положення) регулює питання організації захисту дітей від різних форм насильства та жорстокого поводження в Ліцеї </w:t>
      </w:r>
      <w:r w:rsidR="00071246">
        <w:rPr>
          <w:rFonts w:ascii="Times New Roman" w:hAnsi="Times New Roman" w:cs="Times New Roman"/>
          <w:sz w:val="28"/>
          <w:szCs w:val="28"/>
        </w:rPr>
        <w:t>з різними формами навчання Бузької сільської ради</w:t>
      </w:r>
      <w:r w:rsidR="00494929" w:rsidRPr="00B56708">
        <w:rPr>
          <w:rFonts w:ascii="Times New Roman" w:hAnsi="Times New Roman" w:cs="Times New Roman"/>
          <w:sz w:val="28"/>
          <w:szCs w:val="28"/>
        </w:rPr>
        <w:t>.</w:t>
      </w:r>
    </w:p>
    <w:p w:rsidR="00494929" w:rsidRPr="00B56708" w:rsidRDefault="00494929" w:rsidP="00494929">
      <w:pPr>
        <w:rPr>
          <w:rFonts w:ascii="Times New Roman" w:hAnsi="Times New Roman" w:cs="Times New Roman"/>
          <w:sz w:val="28"/>
          <w:szCs w:val="28"/>
        </w:rPr>
      </w:pPr>
    </w:p>
    <w:p w:rsidR="00494929" w:rsidRPr="00B56708" w:rsidRDefault="00A12D94" w:rsidP="00494929">
      <w:pPr>
        <w:rPr>
          <w:rFonts w:ascii="Times New Roman" w:hAnsi="Times New Roman" w:cs="Times New Roman"/>
          <w:sz w:val="28"/>
          <w:szCs w:val="28"/>
        </w:rPr>
      </w:pPr>
      <w:r>
        <w:rPr>
          <w:rFonts w:ascii="Times New Roman" w:hAnsi="Times New Roman" w:cs="Times New Roman"/>
          <w:sz w:val="28"/>
          <w:szCs w:val="28"/>
        </w:rPr>
        <w:t xml:space="preserve">1.2. </w:t>
      </w:r>
      <w:r w:rsidR="00494929" w:rsidRPr="00B56708">
        <w:rPr>
          <w:rFonts w:ascii="Times New Roman" w:hAnsi="Times New Roman" w:cs="Times New Roman"/>
          <w:sz w:val="28"/>
          <w:szCs w:val="28"/>
        </w:rPr>
        <w:t xml:space="preserve">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3792-IX;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«Про затвердження Типової програми унеможливлення насильства та жорстокого поводження з дітьми» №658 від 04.06.2025,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w:t>
      </w:r>
      <w:r w:rsidR="00176AE1">
        <w:rPr>
          <w:rFonts w:ascii="Times New Roman" w:hAnsi="Times New Roman" w:cs="Times New Roman"/>
          <w:sz w:val="28"/>
          <w:szCs w:val="28"/>
        </w:rPr>
        <w:t xml:space="preserve">вчинення домашнього насильства», </w:t>
      </w:r>
      <w:r w:rsidR="00176AE1" w:rsidRPr="00176AE1">
        <w:rPr>
          <w:rFonts w:ascii="Times New Roman" w:hAnsi="Times New Roman" w:cs="Times New Roman"/>
          <w:sz w:val="28"/>
          <w:szCs w:val="28"/>
        </w:rPr>
        <w:t xml:space="preserve">», від 28.12.2019 № 1646 «Про деякі питання реагування на випадки </w:t>
      </w:r>
      <w:proofErr w:type="spellStart"/>
      <w:r w:rsidR="00176AE1" w:rsidRPr="00176AE1">
        <w:rPr>
          <w:rFonts w:ascii="Times New Roman" w:hAnsi="Times New Roman" w:cs="Times New Roman"/>
          <w:sz w:val="28"/>
          <w:szCs w:val="28"/>
        </w:rPr>
        <w:t>булінгу</w:t>
      </w:r>
      <w:proofErr w:type="spellEnd"/>
      <w:r w:rsidR="00176AE1" w:rsidRPr="00176AE1">
        <w:rPr>
          <w:rFonts w:ascii="Times New Roman" w:hAnsi="Times New Roman" w:cs="Times New Roman"/>
          <w:sz w:val="28"/>
          <w:szCs w:val="28"/>
        </w:rPr>
        <w:t xml:space="preserve"> (цькування) та застосування заходів виховного впливу в закладах освіти».</w:t>
      </w:r>
    </w:p>
    <w:p w:rsidR="00494929" w:rsidRDefault="00A12D94" w:rsidP="00494929">
      <w:pPr>
        <w:rPr>
          <w:rFonts w:ascii="Times New Roman" w:hAnsi="Times New Roman" w:cs="Times New Roman"/>
          <w:sz w:val="28"/>
          <w:szCs w:val="28"/>
        </w:rPr>
      </w:pPr>
      <w:r>
        <w:rPr>
          <w:rFonts w:ascii="Times New Roman" w:hAnsi="Times New Roman" w:cs="Times New Roman"/>
          <w:sz w:val="28"/>
          <w:szCs w:val="28"/>
        </w:rPr>
        <w:t xml:space="preserve">1.3. </w:t>
      </w:r>
      <w:r w:rsidR="00494929" w:rsidRPr="00B56708">
        <w:rPr>
          <w:rFonts w:ascii="Times New Roman" w:hAnsi="Times New Roman" w:cs="Times New Roman"/>
          <w:sz w:val="28"/>
          <w:szCs w:val="28"/>
        </w:rPr>
        <w:t>Метою Положення є створення у Ліцеї безпечного та здорового освітнього середовища, вільного від усіх форм насильства, та забезпечення механізмів виявлення, реагування і профілактики.</w:t>
      </w:r>
    </w:p>
    <w:p w:rsidR="00BE2CC1" w:rsidRPr="00B56708" w:rsidRDefault="00BE2CC1" w:rsidP="00494929">
      <w:pPr>
        <w:rPr>
          <w:rFonts w:ascii="Times New Roman" w:hAnsi="Times New Roman" w:cs="Times New Roman"/>
          <w:sz w:val="28"/>
          <w:szCs w:val="28"/>
        </w:rPr>
      </w:pPr>
      <w:r w:rsidRPr="00BE2CC1">
        <w:rPr>
          <w:rFonts w:ascii="Times New Roman" w:hAnsi="Times New Roman" w:cs="Times New Roman"/>
          <w:sz w:val="28"/>
          <w:szCs w:val="28"/>
        </w:rPr>
        <w:t>1.4. Дія Положення поширюється на всіх учасників освітнього процесу.</w:t>
      </w:r>
    </w:p>
    <w:p w:rsidR="00494929" w:rsidRPr="00B56708" w:rsidRDefault="00494929" w:rsidP="00494929">
      <w:pPr>
        <w:rPr>
          <w:rFonts w:ascii="Times New Roman" w:hAnsi="Times New Roman" w:cs="Times New Roman"/>
          <w:sz w:val="28"/>
          <w:szCs w:val="28"/>
        </w:rPr>
      </w:pPr>
    </w:p>
    <w:p w:rsidR="006510BB" w:rsidRDefault="006510BB" w:rsidP="00531713">
      <w:pPr>
        <w:jc w:val="center"/>
        <w:rPr>
          <w:rFonts w:ascii="Times New Roman" w:hAnsi="Times New Roman" w:cs="Times New Roman"/>
          <w:b/>
          <w:sz w:val="28"/>
          <w:szCs w:val="28"/>
        </w:rPr>
      </w:pPr>
    </w:p>
    <w:p w:rsidR="006510BB" w:rsidRDefault="006510BB" w:rsidP="00531713">
      <w:pPr>
        <w:jc w:val="center"/>
        <w:rPr>
          <w:rFonts w:ascii="Times New Roman" w:hAnsi="Times New Roman" w:cs="Times New Roman"/>
          <w:b/>
          <w:sz w:val="28"/>
          <w:szCs w:val="28"/>
        </w:rPr>
      </w:pPr>
    </w:p>
    <w:p w:rsidR="006510BB" w:rsidRDefault="006510BB" w:rsidP="00531713">
      <w:pPr>
        <w:jc w:val="center"/>
        <w:rPr>
          <w:rFonts w:ascii="Times New Roman" w:hAnsi="Times New Roman" w:cs="Times New Roman"/>
          <w:b/>
          <w:sz w:val="28"/>
          <w:szCs w:val="28"/>
        </w:rPr>
      </w:pPr>
    </w:p>
    <w:p w:rsidR="006510BB" w:rsidRDefault="006510BB" w:rsidP="00531713">
      <w:pPr>
        <w:jc w:val="center"/>
        <w:rPr>
          <w:rFonts w:ascii="Times New Roman" w:hAnsi="Times New Roman" w:cs="Times New Roman"/>
          <w:b/>
          <w:sz w:val="28"/>
          <w:szCs w:val="28"/>
        </w:rPr>
      </w:pPr>
    </w:p>
    <w:p w:rsidR="00494929" w:rsidRPr="002C37A3" w:rsidRDefault="00B97F21" w:rsidP="0053171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494929" w:rsidRPr="002C37A3">
        <w:rPr>
          <w:rFonts w:ascii="Times New Roman" w:hAnsi="Times New Roman" w:cs="Times New Roman"/>
          <w:b/>
          <w:sz w:val="28"/>
          <w:szCs w:val="28"/>
        </w:rPr>
        <w:t>Основні терміни:</w:t>
      </w:r>
    </w:p>
    <w:p w:rsidR="00494929" w:rsidRPr="00B56708" w:rsidRDefault="006D2454" w:rsidP="00494929">
      <w:pPr>
        <w:rPr>
          <w:rFonts w:ascii="Times New Roman" w:hAnsi="Times New Roman" w:cs="Times New Roman"/>
          <w:sz w:val="28"/>
          <w:szCs w:val="28"/>
        </w:rPr>
      </w:pPr>
      <w:r w:rsidRPr="006D2454">
        <w:rPr>
          <w:rFonts w:ascii="Times New Roman" w:hAnsi="Times New Roman" w:cs="Times New Roman"/>
          <w:sz w:val="28"/>
          <w:szCs w:val="28"/>
        </w:rPr>
        <w:t>2.1.</w:t>
      </w:r>
      <w:r>
        <w:rPr>
          <w:rFonts w:ascii="Times New Roman" w:hAnsi="Times New Roman" w:cs="Times New Roman"/>
          <w:b/>
          <w:sz w:val="28"/>
          <w:szCs w:val="28"/>
        </w:rPr>
        <w:t xml:space="preserve"> </w:t>
      </w:r>
      <w:r w:rsidR="00494929" w:rsidRPr="00176AE1">
        <w:rPr>
          <w:rFonts w:ascii="Times New Roman" w:hAnsi="Times New Roman" w:cs="Times New Roman"/>
          <w:b/>
          <w:sz w:val="28"/>
          <w:szCs w:val="28"/>
        </w:rPr>
        <w:t>Безпечне освітнє середовище</w:t>
      </w:r>
      <w:r w:rsidR="00494929" w:rsidRPr="00B56708">
        <w:rPr>
          <w:rFonts w:ascii="Times New Roman" w:hAnsi="Times New Roman" w:cs="Times New Roman"/>
          <w:sz w:val="28"/>
          <w:szCs w:val="28"/>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00494929" w:rsidRPr="00B56708">
        <w:rPr>
          <w:rFonts w:ascii="Times New Roman" w:hAnsi="Times New Roman" w:cs="Times New Roman"/>
          <w:sz w:val="28"/>
          <w:szCs w:val="28"/>
        </w:rPr>
        <w:t>кібербезпеки</w:t>
      </w:r>
      <w:proofErr w:type="spellEnd"/>
      <w:r w:rsidR="00494929" w:rsidRPr="00B56708">
        <w:rPr>
          <w:rFonts w:ascii="Times New Roman" w:hAnsi="Times New Roman" w:cs="Times New Roman"/>
          <w:sz w:val="28"/>
          <w:szCs w:val="28"/>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поширення 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494929" w:rsidRPr="00B56708" w:rsidRDefault="006D2454" w:rsidP="00494929">
      <w:pPr>
        <w:rPr>
          <w:rFonts w:ascii="Times New Roman" w:hAnsi="Times New Roman" w:cs="Times New Roman"/>
          <w:sz w:val="28"/>
          <w:szCs w:val="28"/>
        </w:rPr>
      </w:pPr>
      <w:r w:rsidRPr="006D2454">
        <w:rPr>
          <w:rFonts w:ascii="Times New Roman" w:hAnsi="Times New Roman" w:cs="Times New Roman"/>
          <w:sz w:val="28"/>
          <w:szCs w:val="28"/>
        </w:rPr>
        <w:t>2.2.</w:t>
      </w:r>
      <w:r>
        <w:rPr>
          <w:rFonts w:ascii="Times New Roman" w:hAnsi="Times New Roman" w:cs="Times New Roman"/>
          <w:b/>
          <w:sz w:val="28"/>
          <w:szCs w:val="28"/>
        </w:rPr>
        <w:t xml:space="preserve"> </w:t>
      </w:r>
      <w:r w:rsidR="00494929" w:rsidRPr="00A1747C">
        <w:rPr>
          <w:rFonts w:ascii="Times New Roman" w:hAnsi="Times New Roman" w:cs="Times New Roman"/>
          <w:b/>
          <w:sz w:val="28"/>
          <w:szCs w:val="28"/>
        </w:rPr>
        <w:t xml:space="preserve">Насильство </w:t>
      </w:r>
      <w:r w:rsidR="00494929" w:rsidRPr="00B56708">
        <w:rPr>
          <w:rFonts w:ascii="Times New Roman" w:hAnsi="Times New Roman" w:cs="Times New Roman"/>
          <w:sz w:val="28"/>
          <w:szCs w:val="28"/>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494929" w:rsidRPr="00C53C1E" w:rsidRDefault="00494929" w:rsidP="00494929">
      <w:pPr>
        <w:rPr>
          <w:rFonts w:ascii="Times New Roman" w:hAnsi="Times New Roman" w:cs="Times New Roman"/>
          <w:b/>
          <w:sz w:val="28"/>
          <w:szCs w:val="28"/>
        </w:rPr>
      </w:pPr>
      <w:r w:rsidRPr="00C53C1E">
        <w:rPr>
          <w:rFonts w:ascii="Times New Roman" w:hAnsi="Times New Roman" w:cs="Times New Roman"/>
          <w:b/>
          <w:sz w:val="28"/>
          <w:szCs w:val="28"/>
        </w:rPr>
        <w:t>Види насильства:</w:t>
      </w:r>
    </w:p>
    <w:p w:rsidR="00494929" w:rsidRPr="00AA2CF0" w:rsidRDefault="00494929" w:rsidP="00AA2CF0">
      <w:pPr>
        <w:pStyle w:val="a3"/>
        <w:numPr>
          <w:ilvl w:val="0"/>
          <w:numId w:val="4"/>
        </w:numPr>
        <w:rPr>
          <w:rFonts w:ascii="Times New Roman" w:hAnsi="Times New Roman" w:cs="Times New Roman"/>
          <w:sz w:val="28"/>
          <w:szCs w:val="28"/>
        </w:rPr>
      </w:pPr>
      <w:r w:rsidRPr="00AA2CF0">
        <w:rPr>
          <w:rFonts w:ascii="Times New Roman" w:hAnsi="Times New Roman" w:cs="Times New Roman"/>
          <w:sz w:val="28"/>
          <w:szCs w:val="28"/>
        </w:rPr>
        <w:t>економічне насильство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494929" w:rsidRPr="00AA2CF0" w:rsidRDefault="00494929" w:rsidP="00AA2CF0">
      <w:pPr>
        <w:pStyle w:val="a3"/>
        <w:numPr>
          <w:ilvl w:val="0"/>
          <w:numId w:val="4"/>
        </w:numPr>
        <w:rPr>
          <w:rFonts w:ascii="Times New Roman" w:hAnsi="Times New Roman" w:cs="Times New Roman"/>
          <w:sz w:val="28"/>
          <w:szCs w:val="28"/>
        </w:rPr>
      </w:pPr>
      <w:r w:rsidRPr="00AA2CF0">
        <w:rPr>
          <w:rFonts w:ascii="Times New Roman" w:hAnsi="Times New Roman" w:cs="Times New Roman"/>
          <w:sz w:val="28"/>
          <w:szCs w:val="28"/>
        </w:rPr>
        <w:t>психологічне насильство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494929" w:rsidRPr="00AA2CF0" w:rsidRDefault="00494929" w:rsidP="00AA2CF0">
      <w:pPr>
        <w:pStyle w:val="a3"/>
        <w:numPr>
          <w:ilvl w:val="0"/>
          <w:numId w:val="4"/>
        </w:numPr>
        <w:rPr>
          <w:rFonts w:ascii="Times New Roman" w:hAnsi="Times New Roman" w:cs="Times New Roman"/>
          <w:sz w:val="28"/>
          <w:szCs w:val="28"/>
        </w:rPr>
      </w:pPr>
      <w:r w:rsidRPr="00AA2CF0">
        <w:rPr>
          <w:rFonts w:ascii="Times New Roman" w:hAnsi="Times New Roman" w:cs="Times New Roman"/>
          <w:sz w:val="28"/>
          <w:szCs w:val="28"/>
        </w:rPr>
        <w:t>сексуальне насильство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494929" w:rsidRPr="00AA2CF0" w:rsidRDefault="00494929" w:rsidP="00AA2CF0">
      <w:pPr>
        <w:pStyle w:val="a3"/>
        <w:numPr>
          <w:ilvl w:val="0"/>
          <w:numId w:val="4"/>
        </w:numPr>
        <w:rPr>
          <w:rFonts w:ascii="Times New Roman" w:hAnsi="Times New Roman" w:cs="Times New Roman"/>
          <w:sz w:val="28"/>
          <w:szCs w:val="28"/>
        </w:rPr>
      </w:pPr>
      <w:r w:rsidRPr="00AA2CF0">
        <w:rPr>
          <w:rFonts w:ascii="Times New Roman" w:hAnsi="Times New Roman" w:cs="Times New Roman"/>
          <w:sz w:val="28"/>
          <w:szCs w:val="28"/>
        </w:rPr>
        <w:t xml:space="preserve">фізичне насильство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w:t>
      </w:r>
      <w:r w:rsidRPr="00AA2CF0">
        <w:rPr>
          <w:rFonts w:ascii="Times New Roman" w:hAnsi="Times New Roman" w:cs="Times New Roman"/>
          <w:sz w:val="28"/>
          <w:szCs w:val="28"/>
        </w:rPr>
        <w:lastRenderedPageBreak/>
        <w:t>заподіяння смерті, вчинення інших правопорушень насильницького характеру.</w:t>
      </w:r>
    </w:p>
    <w:p w:rsidR="006D2454" w:rsidRPr="006D2454" w:rsidRDefault="006D2454" w:rsidP="006D2454">
      <w:pPr>
        <w:rPr>
          <w:rFonts w:ascii="Times New Roman" w:hAnsi="Times New Roman" w:cs="Times New Roman"/>
          <w:sz w:val="28"/>
          <w:szCs w:val="28"/>
        </w:rPr>
      </w:pPr>
    </w:p>
    <w:p w:rsidR="006D2454" w:rsidRPr="006D2454" w:rsidRDefault="006D2454" w:rsidP="006D2454">
      <w:pPr>
        <w:rPr>
          <w:rFonts w:ascii="Times New Roman" w:hAnsi="Times New Roman" w:cs="Times New Roman"/>
          <w:sz w:val="28"/>
          <w:szCs w:val="28"/>
        </w:rPr>
      </w:pPr>
      <w:r>
        <w:rPr>
          <w:rFonts w:ascii="Times New Roman" w:hAnsi="Times New Roman" w:cs="Times New Roman"/>
          <w:sz w:val="28"/>
          <w:szCs w:val="28"/>
        </w:rPr>
        <w:t xml:space="preserve">2.3. </w:t>
      </w:r>
      <w:r w:rsidRPr="006D2454">
        <w:rPr>
          <w:rFonts w:ascii="Times New Roman" w:hAnsi="Times New Roman" w:cs="Times New Roman"/>
          <w:b/>
          <w:sz w:val="28"/>
          <w:szCs w:val="28"/>
        </w:rPr>
        <w:t>Жорстоке поводження з дітьми</w:t>
      </w:r>
      <w:r w:rsidRPr="006D2454">
        <w:rPr>
          <w:rFonts w:ascii="Times New Roman" w:hAnsi="Times New Roman" w:cs="Times New Roman"/>
          <w:sz w:val="28"/>
          <w:szCs w:val="28"/>
        </w:rPr>
        <w:t xml:space="preserve">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rsidR="00494929" w:rsidRDefault="006D2454" w:rsidP="00494929">
      <w:pPr>
        <w:rPr>
          <w:rFonts w:ascii="Times New Roman" w:hAnsi="Times New Roman" w:cs="Times New Roman"/>
          <w:sz w:val="28"/>
          <w:szCs w:val="28"/>
        </w:rPr>
      </w:pPr>
      <w:r>
        <w:rPr>
          <w:rFonts w:ascii="Times New Roman" w:hAnsi="Times New Roman" w:cs="Times New Roman"/>
          <w:sz w:val="28"/>
          <w:szCs w:val="28"/>
        </w:rPr>
        <w:t xml:space="preserve">2.4. </w:t>
      </w:r>
      <w:proofErr w:type="spellStart"/>
      <w:r w:rsidR="00494929" w:rsidRPr="00345063">
        <w:rPr>
          <w:rFonts w:ascii="Times New Roman" w:hAnsi="Times New Roman" w:cs="Times New Roman"/>
          <w:b/>
          <w:sz w:val="28"/>
          <w:szCs w:val="28"/>
        </w:rPr>
        <w:t>Булінг</w:t>
      </w:r>
      <w:proofErr w:type="spellEnd"/>
      <w:r w:rsidR="00494929" w:rsidRPr="00345063">
        <w:rPr>
          <w:rFonts w:ascii="Times New Roman" w:hAnsi="Times New Roman" w:cs="Times New Roman"/>
          <w:b/>
          <w:sz w:val="28"/>
          <w:szCs w:val="28"/>
        </w:rPr>
        <w:t xml:space="preserve"> (цькування)</w:t>
      </w:r>
      <w:r w:rsidR="00494929" w:rsidRPr="00B56708">
        <w:rPr>
          <w:rFonts w:ascii="Times New Roman" w:hAnsi="Times New Roman" w:cs="Times New Roman"/>
          <w:sz w:val="28"/>
          <w:szCs w:val="28"/>
        </w:rPr>
        <w:t xml:space="preserve">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rsidR="00FE1AD9" w:rsidRPr="00531713" w:rsidRDefault="00FE1AD9" w:rsidP="00494929">
      <w:pPr>
        <w:rPr>
          <w:rFonts w:ascii="Times New Roman" w:hAnsi="Times New Roman" w:cs="Times New Roman"/>
          <w:b/>
          <w:sz w:val="28"/>
          <w:szCs w:val="28"/>
        </w:rPr>
      </w:pPr>
    </w:p>
    <w:p w:rsidR="00FE1AD9" w:rsidRPr="00531713" w:rsidRDefault="008E64A3" w:rsidP="008E64A3">
      <w:pPr>
        <w:rPr>
          <w:rFonts w:ascii="Times New Roman" w:hAnsi="Times New Roman" w:cs="Times New Roman"/>
          <w:b/>
          <w:sz w:val="28"/>
          <w:szCs w:val="28"/>
        </w:rPr>
      </w:pPr>
      <w:r w:rsidRPr="00531713">
        <w:rPr>
          <w:rFonts w:ascii="Times New Roman" w:hAnsi="Times New Roman" w:cs="Times New Roman"/>
          <w:b/>
          <w:sz w:val="28"/>
          <w:szCs w:val="28"/>
        </w:rPr>
        <w:t xml:space="preserve">                                                          </w:t>
      </w:r>
      <w:r w:rsidR="00FE1AD9" w:rsidRPr="00531713">
        <w:rPr>
          <w:rFonts w:ascii="Times New Roman" w:hAnsi="Times New Roman" w:cs="Times New Roman"/>
          <w:b/>
          <w:sz w:val="28"/>
          <w:szCs w:val="28"/>
        </w:rPr>
        <w:t>3.</w:t>
      </w:r>
      <w:r w:rsidR="00FE1AD9" w:rsidRPr="00531713">
        <w:rPr>
          <w:rFonts w:ascii="Times New Roman" w:hAnsi="Times New Roman" w:cs="Times New Roman"/>
          <w:b/>
          <w:sz w:val="28"/>
          <w:szCs w:val="28"/>
        </w:rPr>
        <w:t xml:space="preserve"> Завдання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3.1. Основними завданнями щодо захисту від різних форм насильства та жорстокого поводження в закладі освіти: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запровадження порядку дій, спрямованих на унеможливлення насильства та жорстокого поводження з дітьми;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формування в працівників закладу освіти відповідального ставлення до недопущення насильства та жорстокого поводження з дітьми;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поширення культури нульової толерантності до насильства та жорстокого поводження з дітьми у всіх сферах діяльності;</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здійснення аналізу ситуації в закладі освіти (фізичного та </w:t>
      </w:r>
      <w:proofErr w:type="spellStart"/>
      <w:r w:rsidRPr="00FE1AD9">
        <w:rPr>
          <w:rFonts w:ascii="Times New Roman" w:hAnsi="Times New Roman" w:cs="Times New Roman"/>
          <w:sz w:val="28"/>
          <w:szCs w:val="28"/>
        </w:rPr>
        <w:t>емоційно</w:t>
      </w:r>
      <w:proofErr w:type="spellEnd"/>
      <w:r w:rsidRPr="00FE1AD9">
        <w:rPr>
          <w:rFonts w:ascii="Times New Roman" w:hAnsi="Times New Roman" w:cs="Times New Roman"/>
          <w:sz w:val="28"/>
          <w:szCs w:val="28"/>
        </w:rPr>
        <w:t xml:space="preserve">- психологічного середовища);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вироблення офіційної позиції закладу освіти щодо всіх форм насильства та   інформування про неї всіх учасників освітнього процесу;</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визначення обов’язків та відповідальності учасників освітнього процесу щодо створення та дотримання безпечної поведінки в закладі освіти;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FE1AD9" w:rsidRPr="00FE1AD9" w:rsidRDefault="00FE1AD9" w:rsidP="00FE1AD9">
      <w:pPr>
        <w:rPr>
          <w:rFonts w:ascii="Times New Roman" w:hAnsi="Times New Roman" w:cs="Times New Roman"/>
          <w:sz w:val="28"/>
          <w:szCs w:val="28"/>
        </w:rPr>
      </w:pPr>
    </w:p>
    <w:p w:rsidR="006510BB" w:rsidRDefault="006510BB" w:rsidP="00171086">
      <w:pPr>
        <w:spacing w:after="0"/>
        <w:jc w:val="center"/>
        <w:rPr>
          <w:rFonts w:ascii="Times New Roman" w:hAnsi="Times New Roman" w:cs="Times New Roman"/>
          <w:b/>
          <w:sz w:val="28"/>
          <w:szCs w:val="28"/>
        </w:rPr>
      </w:pPr>
    </w:p>
    <w:p w:rsidR="006510BB" w:rsidRDefault="006510BB" w:rsidP="00171086">
      <w:pPr>
        <w:spacing w:after="0"/>
        <w:jc w:val="center"/>
        <w:rPr>
          <w:rFonts w:ascii="Times New Roman" w:hAnsi="Times New Roman" w:cs="Times New Roman"/>
          <w:b/>
          <w:sz w:val="28"/>
          <w:szCs w:val="28"/>
        </w:rPr>
      </w:pPr>
    </w:p>
    <w:p w:rsidR="00FE1AD9" w:rsidRPr="00171086" w:rsidRDefault="00531713" w:rsidP="00171086">
      <w:pPr>
        <w:spacing w:after="0"/>
        <w:jc w:val="center"/>
        <w:rPr>
          <w:rFonts w:ascii="Times New Roman" w:hAnsi="Times New Roman" w:cs="Times New Roman"/>
          <w:b/>
          <w:sz w:val="28"/>
          <w:szCs w:val="28"/>
        </w:rPr>
      </w:pPr>
      <w:bookmarkStart w:id="0" w:name="_GoBack"/>
      <w:bookmarkEnd w:id="0"/>
      <w:r w:rsidRPr="00171086">
        <w:rPr>
          <w:rFonts w:ascii="Times New Roman" w:hAnsi="Times New Roman" w:cs="Times New Roman"/>
          <w:b/>
          <w:sz w:val="28"/>
          <w:szCs w:val="28"/>
        </w:rPr>
        <w:lastRenderedPageBreak/>
        <w:t>4.</w:t>
      </w:r>
      <w:r w:rsidR="00FE1AD9" w:rsidRPr="00171086">
        <w:rPr>
          <w:rFonts w:ascii="Times New Roman" w:hAnsi="Times New Roman" w:cs="Times New Roman"/>
          <w:b/>
          <w:sz w:val="28"/>
          <w:szCs w:val="28"/>
        </w:rPr>
        <w:t xml:space="preserve"> Заходи щодо запобігання та протидії</w:t>
      </w:r>
    </w:p>
    <w:p w:rsidR="00FE1AD9" w:rsidRDefault="00FE1AD9" w:rsidP="00171086">
      <w:pPr>
        <w:spacing w:after="0"/>
        <w:jc w:val="center"/>
        <w:rPr>
          <w:rFonts w:ascii="Times New Roman" w:hAnsi="Times New Roman" w:cs="Times New Roman"/>
          <w:b/>
          <w:sz w:val="28"/>
          <w:szCs w:val="28"/>
        </w:rPr>
      </w:pPr>
      <w:r w:rsidRPr="00171086">
        <w:rPr>
          <w:rFonts w:ascii="Times New Roman" w:hAnsi="Times New Roman" w:cs="Times New Roman"/>
          <w:b/>
          <w:sz w:val="28"/>
          <w:szCs w:val="28"/>
        </w:rPr>
        <w:t>насильству та жорстокому поводженню з дітьми</w:t>
      </w:r>
    </w:p>
    <w:p w:rsidR="00171086" w:rsidRPr="00171086" w:rsidRDefault="00171086" w:rsidP="00171086">
      <w:pPr>
        <w:spacing w:after="0"/>
        <w:jc w:val="center"/>
        <w:rPr>
          <w:rFonts w:ascii="Times New Roman" w:hAnsi="Times New Roman" w:cs="Times New Roman"/>
          <w:b/>
          <w:sz w:val="28"/>
          <w:szCs w:val="28"/>
        </w:rPr>
      </w:pP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4.1. Із метою унеможливлення насильства та жорстокого поводження з дітьми в закладі освіти слід систематично впроваджувати наступні заходи: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1) превентивні заходи: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затвердження форми первинного повідомлення про підозру на випадок насильства щодо дитини згідно з додатком 1;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затвердження форми реєстрації внутрішнього інциденту (журналу безпеки) згідно з додатком 2;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затвердження форми анкети анонімного опитування для дітей згідно з додатком 3;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інформування дітей, батьків або інших законних представників дитини, працівників закладу освіти з питань унеможливлення насильства та жорстокого поводження з дітьми;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проведення оцінювання ризиків насильства та жорстокого поводження з дітьми в закладі освіти, упровадження заходів, необхідних для їх усунення або мінімізації;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врахування ризиків насильства та жорстокого поводження з дітьми під час прийому на роботу працівників закладу освіти;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2) заходи з виявлення та реагування на випадки насильства та жорстокого поводження з дітьми: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організація доступних і безпечних способів повідомлення про випадки насильства та жорстокого поводження з дитиною;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оперативне реагування за результатами розгляду заяв (скарг, повідомлень) про випадки насильства або жорстокого поводження з дітьми в закладі освіти;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3) заходи з навчання та підвищення обізнаності педагогічних працівників щодо унеможливлення насильства та жорстокого поводження з дітьми;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організація інформаційних сесій для здобувачів освіти (пояснення прав дитини, способів захисту, контактів для звернення);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залучення батьків, інших законних представників дитини до діяльності закладу освіти (проведення батьківських зборів, розповсюдження інформаційних матеріалів);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4) заходи з моніторингу та оцінки виконання програми: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регулярні самоперевірки (оцінка ефективності заходів, виявлення проблемних аспектів);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збір інформації для зворотного зв’язку (анкетування дітей, батьків, персоналу);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lastRenderedPageBreak/>
        <w:t xml:space="preserve">аналіз інцидентів (вивчення випадків насильства для запобігання повторенню);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5) заходи з інформування (розміщення у доступних місцях у закладі освіти та на </w:t>
      </w:r>
      <w:proofErr w:type="spellStart"/>
      <w:r w:rsidRPr="00FE1AD9">
        <w:rPr>
          <w:rFonts w:ascii="Times New Roman" w:hAnsi="Times New Roman" w:cs="Times New Roman"/>
          <w:sz w:val="28"/>
          <w:szCs w:val="28"/>
        </w:rPr>
        <w:t>вебсайті</w:t>
      </w:r>
      <w:proofErr w:type="spellEnd"/>
      <w:r w:rsidRPr="00FE1AD9">
        <w:rPr>
          <w:rFonts w:ascii="Times New Roman" w:hAnsi="Times New Roman" w:cs="Times New Roman"/>
          <w:sz w:val="28"/>
          <w:szCs w:val="28"/>
        </w:rPr>
        <w:t xml:space="preserve"> інформаційних матеріалів (плакатів, брошур із контактами служб допомоги, контактних номерів телефонів для анонімного звернення).</w:t>
      </w:r>
    </w:p>
    <w:p w:rsidR="00FE1AD9" w:rsidRPr="00FE1AD9" w:rsidRDefault="00FE1AD9" w:rsidP="00FE1AD9">
      <w:pPr>
        <w:rPr>
          <w:rFonts w:ascii="Times New Roman" w:hAnsi="Times New Roman" w:cs="Times New Roman"/>
          <w:sz w:val="28"/>
          <w:szCs w:val="28"/>
        </w:rPr>
      </w:pPr>
    </w:p>
    <w:p w:rsidR="00FE1AD9" w:rsidRPr="00171086" w:rsidRDefault="00171086" w:rsidP="00171086">
      <w:pPr>
        <w:jc w:val="center"/>
        <w:rPr>
          <w:rFonts w:ascii="Times New Roman" w:hAnsi="Times New Roman" w:cs="Times New Roman"/>
          <w:b/>
          <w:sz w:val="28"/>
          <w:szCs w:val="28"/>
        </w:rPr>
      </w:pPr>
      <w:r w:rsidRPr="00171086">
        <w:rPr>
          <w:rFonts w:ascii="Times New Roman" w:hAnsi="Times New Roman" w:cs="Times New Roman"/>
          <w:b/>
          <w:sz w:val="28"/>
          <w:szCs w:val="28"/>
        </w:rPr>
        <w:t>5</w:t>
      </w:r>
      <w:r w:rsidR="00FE1AD9" w:rsidRPr="00171086">
        <w:rPr>
          <w:rFonts w:ascii="Times New Roman" w:hAnsi="Times New Roman" w:cs="Times New Roman"/>
          <w:b/>
          <w:sz w:val="28"/>
          <w:szCs w:val="28"/>
        </w:rPr>
        <w:t>. Права та обов’язки учасників освітнього процесу</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5.1. </w:t>
      </w:r>
      <w:r w:rsidRPr="00CE4AB5">
        <w:rPr>
          <w:rFonts w:ascii="Times New Roman" w:hAnsi="Times New Roman" w:cs="Times New Roman"/>
          <w:b/>
          <w:sz w:val="28"/>
          <w:szCs w:val="28"/>
        </w:rPr>
        <w:t>Працівники закладу освіти право на:</w:t>
      </w:r>
      <w:r w:rsidRPr="00FE1AD9">
        <w:rPr>
          <w:rFonts w:ascii="Times New Roman" w:hAnsi="Times New Roman" w:cs="Times New Roman"/>
          <w:sz w:val="28"/>
          <w:szCs w:val="28"/>
        </w:rPr>
        <w:t xml:space="preserve">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захист професійної честі та гідності;</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FE1AD9" w:rsidRPr="00A55735" w:rsidRDefault="00FE1AD9" w:rsidP="00FE1AD9">
      <w:pPr>
        <w:rPr>
          <w:rFonts w:ascii="Times New Roman" w:hAnsi="Times New Roman" w:cs="Times New Roman"/>
          <w:b/>
          <w:sz w:val="28"/>
          <w:szCs w:val="28"/>
        </w:rPr>
      </w:pPr>
      <w:r w:rsidRPr="00A55735">
        <w:rPr>
          <w:rFonts w:ascii="Times New Roman" w:hAnsi="Times New Roman" w:cs="Times New Roman"/>
          <w:b/>
          <w:sz w:val="28"/>
          <w:szCs w:val="28"/>
        </w:rPr>
        <w:t>Обов’язки адміністрація закладу освіти: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сприяти створенню безпечного освітнього середовища, вільного від насильства та жорстокого поводження з дитиною;</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затвердити Положення, забезпечити його оприлюднення, обов’язкове ознайомлення з ним усіх працівників і здійснити контроль за його виконанням;</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забезпечити здійснення заходів із ознайомлення працівників закладу освіти із Положенням до початку їх роботи з дітьми, але у строк, що не перевищує п’яти робочих днів із дня початку роботи працівника з дітьми та молоддю;</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розглядати усні та письмові заяви (скарги, повідомлення) про випадки насильства або жорстокого поводження з дитиною протягом однієї доби з моменту надходження;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 у разі виявлення ознак насильства або жорстокого поводження з дитиною невідкладно у строк, що не перевищує однієї доби, повідомити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повідомити уповноваженому підрозділу органу Національної поліції та службі у справах дітей, а також вжити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інформувати дітей та їх батьків або інших законних представників дитини, працівників закладу освіти про їх обов’язок повідомити про випадки насильства та жорстокого поводження з дітьми з наданням інформації про шляхи інформування про такі випадки;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lastRenderedPageBreak/>
        <w:t>забезпечити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не допускати до роботи осіб, інформацію про яких </w:t>
      </w:r>
      <w:proofErr w:type="spellStart"/>
      <w:r w:rsidRPr="00FE1AD9">
        <w:rPr>
          <w:rFonts w:ascii="Times New Roman" w:hAnsi="Times New Roman" w:cs="Times New Roman"/>
          <w:sz w:val="28"/>
          <w:szCs w:val="28"/>
        </w:rPr>
        <w:t>внесено</w:t>
      </w:r>
      <w:proofErr w:type="spellEnd"/>
      <w:r w:rsidRPr="00FE1AD9">
        <w:rPr>
          <w:rFonts w:ascii="Times New Roman" w:hAnsi="Times New Roman" w:cs="Times New Roman"/>
          <w:sz w:val="28"/>
          <w:szCs w:val="28"/>
        </w:rPr>
        <w:t xml:space="preserve"> до Єдиного реєстру осіб, засуджених за злочини проти статевої свободи та статевої недоторканості малолітньої особи (відповідно до статті 10 Закону України «Про охорону дитинства»);</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під час працевлаштування осіб, які матимуть безпосередній або опосередкований контакт із дітьми, проводити опитування, яке може включати запитання ситуаційного характеру щодо насильства або жорстокого поводження з дитиною, із метою виявлення можливої схильності особи до агресії, насильницької поведінки, жорстокого поводження;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забезпечити проведення навчань, тренінгів, профілактичних заходів для всіх учасників освітнього процесу з питань запобігання насильству та жорстокому поводженню з дітьми, що передбачає наступні напрями: розпізнавання фізичного, психологічного, економічного та сексуального насильства; методи профілактики </w:t>
      </w:r>
      <w:proofErr w:type="spellStart"/>
      <w:r w:rsidRPr="00FE1AD9">
        <w:rPr>
          <w:rFonts w:ascii="Times New Roman" w:hAnsi="Times New Roman" w:cs="Times New Roman"/>
          <w:sz w:val="28"/>
          <w:szCs w:val="28"/>
        </w:rPr>
        <w:t>булінгу</w:t>
      </w:r>
      <w:proofErr w:type="spellEnd"/>
      <w:r w:rsidRPr="00FE1AD9">
        <w:rPr>
          <w:rFonts w:ascii="Times New Roman" w:hAnsi="Times New Roman" w:cs="Times New Roman"/>
          <w:sz w:val="28"/>
          <w:szCs w:val="28"/>
        </w:rPr>
        <w:t xml:space="preserve">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взаємодіяти зі службами у справах дітей, центрами соціальних служб, закладами охорони здоров’я та іншими уповноваженими органами для оперативного реагування на випадки насильства та жорстокого поводження з дітьми.</w:t>
      </w:r>
    </w:p>
    <w:p w:rsidR="00FE1AD9" w:rsidRPr="00A55735" w:rsidRDefault="00FE1AD9" w:rsidP="00FE1AD9">
      <w:pPr>
        <w:rPr>
          <w:rFonts w:ascii="Times New Roman" w:hAnsi="Times New Roman" w:cs="Times New Roman"/>
          <w:b/>
          <w:sz w:val="28"/>
          <w:szCs w:val="28"/>
        </w:rPr>
      </w:pPr>
      <w:r w:rsidRPr="00A55735">
        <w:rPr>
          <w:rFonts w:ascii="Times New Roman" w:hAnsi="Times New Roman" w:cs="Times New Roman"/>
          <w:b/>
          <w:sz w:val="28"/>
          <w:szCs w:val="28"/>
        </w:rPr>
        <w:t>Педагогічні та інші працівники закладу освіти в разі виявлення ознак насильства або жорстокого поводження з дитиною зобов’язані:</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вжити невідкладних заходів для припинення насильства або жорстокого поводження з дитиною;</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забезпечити здобувачам освіти захист під час освітнього процесу від будь-яких форм насильства та експлуатації, жорстокого поводження, у тому числі </w:t>
      </w:r>
      <w:proofErr w:type="spellStart"/>
      <w:r w:rsidRPr="00FE1AD9">
        <w:rPr>
          <w:rFonts w:ascii="Times New Roman" w:hAnsi="Times New Roman" w:cs="Times New Roman"/>
          <w:sz w:val="28"/>
          <w:szCs w:val="28"/>
        </w:rPr>
        <w:t>булінгу</w:t>
      </w:r>
      <w:proofErr w:type="spellEnd"/>
      <w:r w:rsidRPr="00FE1AD9">
        <w:rPr>
          <w:rFonts w:ascii="Times New Roman" w:hAnsi="Times New Roman" w:cs="Times New Roman"/>
          <w:sz w:val="28"/>
          <w:szCs w:val="28"/>
        </w:rPr>
        <w:t xml:space="preserve"> (цькування), дискримінації за будь-якою ознакою, від пропаганди та агітації, що завдають шкоди здоров’ю;</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lastRenderedPageBreak/>
        <w:t>повідомити адміністрацію закладу освіти та одного з батьків або інших законних представників дитини, яка вчинила насильство або жорстоке поводження, та дитину, яка постраждала від насильства або жорстокого поводження, про виявлення ознак насильства або жорстокого поводження з дитиною;</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сприяти в проведенні розслідування щодо випадків насильства та жорстокого поводження зі здобувачами освіти;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виконувати рішення та рекомендації комісії з розгляду випадків насильства та жорстокого поводження у закладі освіти;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надати в разі потреби </w:t>
      </w:r>
      <w:proofErr w:type="spellStart"/>
      <w:r w:rsidRPr="00FE1AD9">
        <w:rPr>
          <w:rFonts w:ascii="Times New Roman" w:hAnsi="Times New Roman" w:cs="Times New Roman"/>
          <w:sz w:val="28"/>
          <w:szCs w:val="28"/>
        </w:rPr>
        <w:t>домедичну</w:t>
      </w:r>
      <w:proofErr w:type="spellEnd"/>
      <w:r w:rsidRPr="00FE1AD9">
        <w:rPr>
          <w:rFonts w:ascii="Times New Roman" w:hAnsi="Times New Roman" w:cs="Times New Roman"/>
          <w:sz w:val="28"/>
          <w:szCs w:val="28"/>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із метою унеможливлення ризиків насильства та жорстокого поводження з дитиною не допускати фізичного контакту з дитиною, якщо він не є необхідним відповідно до змісту заходів або видів діяльності з дитиною;</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у разі коли передбачається фізичний контакт з дитиною, який є необхідним відповідно до змісту заходів з дитиною, такий контакт проводиться в присутності не менше однієї повнолітньої особи, окрім виконавця, або в приміщенні, що забезпечує можливість вільного доступу інших осіб та не має перешкод для самостійного виходу дитини.</w:t>
      </w:r>
    </w:p>
    <w:p w:rsidR="00FE1AD9" w:rsidRPr="00FF52E8" w:rsidRDefault="00FE1AD9" w:rsidP="00FE1AD9">
      <w:pPr>
        <w:rPr>
          <w:rFonts w:ascii="Times New Roman" w:hAnsi="Times New Roman" w:cs="Times New Roman"/>
          <w:b/>
          <w:sz w:val="28"/>
          <w:szCs w:val="28"/>
        </w:rPr>
      </w:pPr>
      <w:r w:rsidRPr="00FF52E8">
        <w:rPr>
          <w:rFonts w:ascii="Times New Roman" w:hAnsi="Times New Roman" w:cs="Times New Roman"/>
          <w:b/>
          <w:sz w:val="28"/>
          <w:szCs w:val="28"/>
        </w:rPr>
        <w:t>5.2. Здобувачі освіти ліцею мають право на:</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якісні освітні послуги;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свободу творчої, спортивної, оздоровчої, культурної, просвітницької, наукової та науково-технічної діяльності тощо;</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 освіти;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безпечні та нешкідливі умови навчання;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повагу людської гідності;</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захист під час освітнього процесу від приниження честі та гідності, будь-яких форм насильства та експлуатації, жорстокого поводження, </w:t>
      </w:r>
      <w:proofErr w:type="spellStart"/>
      <w:r w:rsidRPr="00FE1AD9">
        <w:rPr>
          <w:rFonts w:ascii="Times New Roman" w:hAnsi="Times New Roman" w:cs="Times New Roman"/>
          <w:sz w:val="28"/>
          <w:szCs w:val="28"/>
        </w:rPr>
        <w:t>булінгу</w:t>
      </w:r>
      <w:proofErr w:type="spellEnd"/>
      <w:r w:rsidRPr="00FE1AD9">
        <w:rPr>
          <w:rFonts w:ascii="Times New Roman"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здобувачам освіти;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lastRenderedPageBreak/>
        <w:t>отримання соціальних та психолого-педагогічних послуг як особа, яка постраждала від насильства та жорстокого поводження з дітьми, стала свідком або вчинила жорстоке поводження з дітьми.</w:t>
      </w:r>
    </w:p>
    <w:p w:rsidR="00FE1AD9" w:rsidRPr="00956074" w:rsidRDefault="00FE1AD9" w:rsidP="00FE1AD9">
      <w:pPr>
        <w:rPr>
          <w:rFonts w:ascii="Times New Roman" w:hAnsi="Times New Roman" w:cs="Times New Roman"/>
          <w:b/>
          <w:sz w:val="28"/>
          <w:szCs w:val="28"/>
        </w:rPr>
      </w:pPr>
      <w:r w:rsidRPr="00956074">
        <w:rPr>
          <w:rFonts w:ascii="Times New Roman" w:hAnsi="Times New Roman" w:cs="Times New Roman"/>
          <w:b/>
          <w:sz w:val="28"/>
          <w:szCs w:val="28"/>
        </w:rPr>
        <w:t>Здобувачі освіти зобов’язані:</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FE1AD9" w:rsidRPr="00FE1AD9" w:rsidRDefault="00FE1AD9" w:rsidP="00FE1AD9">
      <w:pPr>
        <w:rPr>
          <w:rFonts w:ascii="Times New Roman" w:hAnsi="Times New Roman" w:cs="Times New Roman"/>
          <w:sz w:val="28"/>
          <w:szCs w:val="28"/>
        </w:rPr>
      </w:pPr>
      <w:proofErr w:type="spellStart"/>
      <w:r w:rsidRPr="00FE1AD9">
        <w:rPr>
          <w:rFonts w:ascii="Times New Roman" w:hAnsi="Times New Roman" w:cs="Times New Roman"/>
          <w:sz w:val="28"/>
          <w:szCs w:val="28"/>
        </w:rPr>
        <w:t>відповідально</w:t>
      </w:r>
      <w:proofErr w:type="spellEnd"/>
      <w:r w:rsidRPr="00FE1AD9">
        <w:rPr>
          <w:rFonts w:ascii="Times New Roman" w:hAnsi="Times New Roman" w:cs="Times New Roman"/>
          <w:sz w:val="28"/>
          <w:szCs w:val="28"/>
        </w:rPr>
        <w:t xml:space="preserve"> та дбайливо ставитися до власного здоров’я, здоров’я оточуючих;</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дотримуватися установчих документів, правил внутрішнього розпорядку закладу освіти;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повідомляти керівництво закладу освіти про факти насильства та жорстокого поводження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rsidR="00FE1AD9" w:rsidRPr="00D7443C" w:rsidRDefault="00FE1AD9" w:rsidP="00FE1AD9">
      <w:pPr>
        <w:rPr>
          <w:rFonts w:ascii="Times New Roman" w:hAnsi="Times New Roman" w:cs="Times New Roman"/>
          <w:b/>
          <w:sz w:val="28"/>
          <w:szCs w:val="28"/>
        </w:rPr>
      </w:pPr>
      <w:r w:rsidRPr="00D7443C">
        <w:rPr>
          <w:rFonts w:ascii="Times New Roman" w:hAnsi="Times New Roman" w:cs="Times New Roman"/>
          <w:b/>
          <w:sz w:val="28"/>
          <w:szCs w:val="28"/>
        </w:rPr>
        <w:t>5.3. Батьки або інші представники здобувачів освіти мають право:</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подавати заяву директору про випадки насильства або жорстокого поводження з дитиною, а також стосовно будь-якого іншого учасника освітнього процесу, вимагати невідкладного (протягом однієї доби з моменту надходження заяви) та неупередженого реагування на такі випадки;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отримувати інформацію щодо порядку та умов проходження їхньою дитиною, яка постраждала від насильства або жорстокого поводження, відповідних для таких осіб програм.</w:t>
      </w:r>
    </w:p>
    <w:p w:rsidR="00FE1AD9" w:rsidRPr="00D7443C" w:rsidRDefault="00FE1AD9" w:rsidP="00FE1AD9">
      <w:pPr>
        <w:rPr>
          <w:rFonts w:ascii="Times New Roman" w:hAnsi="Times New Roman" w:cs="Times New Roman"/>
          <w:b/>
          <w:sz w:val="28"/>
          <w:szCs w:val="28"/>
        </w:rPr>
      </w:pPr>
      <w:r w:rsidRPr="00D7443C">
        <w:rPr>
          <w:rFonts w:ascii="Times New Roman" w:hAnsi="Times New Roman" w:cs="Times New Roman"/>
          <w:b/>
          <w:sz w:val="28"/>
          <w:szCs w:val="28"/>
        </w:rPr>
        <w:t>Батьки або інші законні представники здобувачів освіти зобов’язані:</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виховувати в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поважати гідність, права, свободи та законні інтереси дитини та інших учасників освітнього процесу;</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дбати про фізичне та психічне здоров’я дитини, сприяти розвитку її здібностей, формувати навички здорового способу життя;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і культурних традицій, різного соціального походження, сімейного та майнового стану;</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lastRenderedPageBreak/>
        <w:t>настановленням та особистим прикладом утверджувати повагу до суспільної моралі та цінностей, зокрема правди, справедливості, патріотизму, гуманізму, толерантності, працелюбства.</w:t>
      </w:r>
    </w:p>
    <w:p w:rsidR="00FE1AD9" w:rsidRPr="00FE1AD9" w:rsidRDefault="00FE1AD9" w:rsidP="00FE1AD9">
      <w:pPr>
        <w:rPr>
          <w:rFonts w:ascii="Times New Roman" w:hAnsi="Times New Roman" w:cs="Times New Roman"/>
          <w:sz w:val="28"/>
          <w:szCs w:val="28"/>
        </w:rPr>
      </w:pPr>
    </w:p>
    <w:p w:rsidR="00D7443C" w:rsidRDefault="00D7443C" w:rsidP="00741824">
      <w:pPr>
        <w:spacing w:after="0"/>
        <w:jc w:val="center"/>
        <w:rPr>
          <w:rFonts w:ascii="Times New Roman" w:hAnsi="Times New Roman" w:cs="Times New Roman"/>
          <w:b/>
          <w:sz w:val="28"/>
          <w:szCs w:val="28"/>
        </w:rPr>
      </w:pPr>
    </w:p>
    <w:p w:rsidR="00FE1AD9" w:rsidRPr="00741824" w:rsidRDefault="00741824" w:rsidP="00741824">
      <w:pPr>
        <w:spacing w:after="0"/>
        <w:jc w:val="center"/>
        <w:rPr>
          <w:rFonts w:ascii="Times New Roman" w:hAnsi="Times New Roman" w:cs="Times New Roman"/>
          <w:b/>
          <w:sz w:val="28"/>
          <w:szCs w:val="28"/>
        </w:rPr>
      </w:pPr>
      <w:r w:rsidRPr="00741824">
        <w:rPr>
          <w:rFonts w:ascii="Times New Roman" w:hAnsi="Times New Roman" w:cs="Times New Roman"/>
          <w:b/>
          <w:sz w:val="28"/>
          <w:szCs w:val="28"/>
        </w:rPr>
        <w:t>6</w:t>
      </w:r>
      <w:r w:rsidR="00FE1AD9" w:rsidRPr="00741824">
        <w:rPr>
          <w:rFonts w:ascii="Times New Roman" w:hAnsi="Times New Roman" w:cs="Times New Roman"/>
          <w:b/>
          <w:sz w:val="28"/>
          <w:szCs w:val="28"/>
        </w:rPr>
        <w:t>. Відповідальність осіб, причетних до насильства та</w:t>
      </w:r>
    </w:p>
    <w:p w:rsidR="00FE1AD9" w:rsidRDefault="00FE1AD9" w:rsidP="00741824">
      <w:pPr>
        <w:spacing w:after="0"/>
        <w:jc w:val="center"/>
        <w:rPr>
          <w:rFonts w:ascii="Times New Roman" w:hAnsi="Times New Roman" w:cs="Times New Roman"/>
          <w:b/>
          <w:sz w:val="28"/>
          <w:szCs w:val="28"/>
        </w:rPr>
      </w:pPr>
      <w:r w:rsidRPr="00741824">
        <w:rPr>
          <w:rFonts w:ascii="Times New Roman" w:hAnsi="Times New Roman" w:cs="Times New Roman"/>
          <w:b/>
          <w:sz w:val="28"/>
          <w:szCs w:val="28"/>
        </w:rPr>
        <w:t>жорстокого поводження з дітьми</w:t>
      </w:r>
    </w:p>
    <w:p w:rsidR="00DA09B5" w:rsidRPr="00741824" w:rsidRDefault="00DA09B5" w:rsidP="00741824">
      <w:pPr>
        <w:spacing w:after="0"/>
        <w:jc w:val="center"/>
        <w:rPr>
          <w:rFonts w:ascii="Times New Roman" w:hAnsi="Times New Roman" w:cs="Times New Roman"/>
          <w:b/>
          <w:sz w:val="28"/>
          <w:szCs w:val="28"/>
        </w:rPr>
      </w:pP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6.1. Особи, які вчинили насильство або жорстокість по відношенню до здобувачів освіти, притягуються до відповідальності згідно з чинним законодавством.</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6.2. Неповідомлення директором закладу освіти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6.3. Особу за вчинення насильства та жорстоких дій із дітьми можуть направити для проходження відповідної програми: за рішенням суду — строком від одного до трьох місяців; за відсутності судового рішення — на добровільній основі, а дітей віком до 16 років — за згодою законних представників дитини.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6.4. Законні представники дитини, яка постраждала або стала свідком від насильства або жорстокого поводження, мають право отримувати інформацію щодо порядку та умов проходження нею відповідних програм.</w:t>
      </w:r>
    </w:p>
    <w:p w:rsidR="00FE1AD9" w:rsidRPr="00FE1AD9" w:rsidRDefault="00FE1AD9" w:rsidP="00FE1AD9">
      <w:pPr>
        <w:rPr>
          <w:rFonts w:ascii="Times New Roman" w:hAnsi="Times New Roman" w:cs="Times New Roman"/>
          <w:sz w:val="28"/>
          <w:szCs w:val="28"/>
        </w:rPr>
      </w:pPr>
    </w:p>
    <w:p w:rsidR="00FE1AD9" w:rsidRPr="00DA09B5" w:rsidRDefault="00DA09B5" w:rsidP="00DA09B5">
      <w:pPr>
        <w:spacing w:after="0"/>
        <w:jc w:val="center"/>
        <w:rPr>
          <w:rFonts w:ascii="Times New Roman" w:hAnsi="Times New Roman" w:cs="Times New Roman"/>
          <w:b/>
          <w:sz w:val="28"/>
          <w:szCs w:val="28"/>
        </w:rPr>
      </w:pPr>
      <w:r w:rsidRPr="00DA09B5">
        <w:rPr>
          <w:rFonts w:ascii="Times New Roman" w:hAnsi="Times New Roman" w:cs="Times New Roman"/>
          <w:b/>
          <w:sz w:val="28"/>
          <w:szCs w:val="28"/>
        </w:rPr>
        <w:t>7</w:t>
      </w:r>
      <w:r w:rsidR="00FE1AD9" w:rsidRPr="00DA09B5">
        <w:rPr>
          <w:rFonts w:ascii="Times New Roman" w:hAnsi="Times New Roman" w:cs="Times New Roman"/>
          <w:b/>
          <w:sz w:val="28"/>
          <w:szCs w:val="28"/>
        </w:rPr>
        <w:t>. Взаємодія з установами, які здійснюють заходи у</w:t>
      </w:r>
    </w:p>
    <w:p w:rsidR="00FE1AD9" w:rsidRPr="00DA09B5" w:rsidRDefault="00FE1AD9" w:rsidP="00DA09B5">
      <w:pPr>
        <w:spacing w:after="0"/>
        <w:jc w:val="center"/>
        <w:rPr>
          <w:rFonts w:ascii="Times New Roman" w:hAnsi="Times New Roman" w:cs="Times New Roman"/>
          <w:b/>
          <w:sz w:val="28"/>
          <w:szCs w:val="28"/>
        </w:rPr>
      </w:pPr>
      <w:r w:rsidRPr="00DA09B5">
        <w:rPr>
          <w:rFonts w:ascii="Times New Roman" w:hAnsi="Times New Roman" w:cs="Times New Roman"/>
          <w:b/>
          <w:sz w:val="28"/>
          <w:szCs w:val="28"/>
        </w:rPr>
        <w:t>сфері запобігання та захисту від різних форм насильства та</w:t>
      </w:r>
    </w:p>
    <w:p w:rsidR="00FE1AD9" w:rsidRDefault="00FE1AD9" w:rsidP="00DA09B5">
      <w:pPr>
        <w:spacing w:after="0"/>
        <w:jc w:val="center"/>
        <w:rPr>
          <w:rFonts w:ascii="Times New Roman" w:hAnsi="Times New Roman" w:cs="Times New Roman"/>
          <w:b/>
          <w:sz w:val="28"/>
          <w:szCs w:val="28"/>
        </w:rPr>
      </w:pPr>
      <w:r w:rsidRPr="00DA09B5">
        <w:rPr>
          <w:rFonts w:ascii="Times New Roman" w:hAnsi="Times New Roman" w:cs="Times New Roman"/>
          <w:b/>
          <w:sz w:val="28"/>
          <w:szCs w:val="28"/>
        </w:rPr>
        <w:t>жорстокого поводження в закладах освіти</w:t>
      </w:r>
    </w:p>
    <w:p w:rsidR="00DA09B5" w:rsidRPr="00DA09B5" w:rsidRDefault="00DA09B5" w:rsidP="00DA09B5">
      <w:pPr>
        <w:spacing w:after="0"/>
        <w:jc w:val="center"/>
        <w:rPr>
          <w:rFonts w:ascii="Times New Roman" w:hAnsi="Times New Roman" w:cs="Times New Roman"/>
          <w:b/>
          <w:sz w:val="28"/>
          <w:szCs w:val="28"/>
        </w:rPr>
      </w:pP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7.1. Налагодження співпраці зі службою у справах дітей, центром соціальних служб сім’ї, дітей та молоді, представниками правоохоронних органів, громадських інституцій.</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7.3. Участь представників інших установ у професійному інформуванні всіх учасників освітнього процесу щодо запобіганню насильству та жорстокого поводження.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7.4. Залучення представників служби у справах дітей, центрів соціальних служб сім’ї, дітей та молоді, представниками правоохоронних органів, громадських </w:t>
      </w:r>
      <w:r w:rsidRPr="00FE1AD9">
        <w:rPr>
          <w:rFonts w:ascii="Times New Roman" w:hAnsi="Times New Roman" w:cs="Times New Roman"/>
          <w:sz w:val="28"/>
          <w:szCs w:val="28"/>
        </w:rPr>
        <w:lastRenderedPageBreak/>
        <w:t>інституцій до розгляду звернень, заяв щодо всіх видів насильства жорстокого поводження з дітьми.</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7.5. Забезпечення взаємодії з місцевими центрами з надання безоплатної вторинної правової допомоги при проведенні спільних </w:t>
      </w:r>
      <w:proofErr w:type="spellStart"/>
      <w:r w:rsidRPr="00FE1AD9">
        <w:rPr>
          <w:rFonts w:ascii="Times New Roman" w:hAnsi="Times New Roman" w:cs="Times New Roman"/>
          <w:sz w:val="28"/>
          <w:szCs w:val="28"/>
        </w:rPr>
        <w:t>правопросвітницьких</w:t>
      </w:r>
      <w:proofErr w:type="spellEnd"/>
      <w:r w:rsidRPr="00FE1AD9">
        <w:rPr>
          <w:rFonts w:ascii="Times New Roman" w:hAnsi="Times New Roman" w:cs="Times New Roman"/>
          <w:sz w:val="28"/>
          <w:szCs w:val="28"/>
        </w:rPr>
        <w:t xml:space="preserve"> заходів щодо запобігання та протидії насильству та жорстокому поводженні з дітьми, а також спрямування осіб, що постраждали від насильства та жорстокого поводження,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w:t>
      </w:r>
    </w:p>
    <w:p w:rsidR="00FE1AD9" w:rsidRPr="00FE1AD9" w:rsidRDefault="00FE1AD9" w:rsidP="00FE1AD9">
      <w:pPr>
        <w:rPr>
          <w:rFonts w:ascii="Times New Roman" w:hAnsi="Times New Roman" w:cs="Times New Roman"/>
          <w:sz w:val="28"/>
          <w:szCs w:val="28"/>
        </w:rPr>
      </w:pPr>
    </w:p>
    <w:p w:rsidR="00FE1AD9" w:rsidRPr="00DA09B5" w:rsidRDefault="00DA09B5" w:rsidP="00DA09B5">
      <w:pPr>
        <w:jc w:val="center"/>
        <w:rPr>
          <w:rFonts w:ascii="Times New Roman" w:hAnsi="Times New Roman" w:cs="Times New Roman"/>
          <w:b/>
          <w:sz w:val="28"/>
          <w:szCs w:val="28"/>
        </w:rPr>
      </w:pPr>
      <w:r w:rsidRPr="00DA09B5">
        <w:rPr>
          <w:rFonts w:ascii="Times New Roman" w:hAnsi="Times New Roman" w:cs="Times New Roman"/>
          <w:b/>
          <w:sz w:val="28"/>
          <w:szCs w:val="28"/>
        </w:rPr>
        <w:t>8</w:t>
      </w:r>
      <w:r w:rsidR="00FE1AD9" w:rsidRPr="00DA09B5">
        <w:rPr>
          <w:rFonts w:ascii="Times New Roman" w:hAnsi="Times New Roman" w:cs="Times New Roman"/>
          <w:b/>
          <w:sz w:val="28"/>
          <w:szCs w:val="28"/>
        </w:rPr>
        <w:t>. Прикінцеві положення</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8.1. Положення про запобігання і протидію насильству та жорстокому поводженню з дітьми в ЗЗСО затверджується наказом директора закладу освіти та є обов’язковими до виконання всіма учасниками освітнього процесу.</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8.2. Усі учасники освітнього процесу мають бути ознайомлені з порядком захисту від різних форм насильства та жорстокого поводження з дітьми.</w:t>
      </w:r>
    </w:p>
    <w:p w:rsidR="00FE1AD9" w:rsidRPr="00FE1AD9" w:rsidRDefault="00FE1AD9" w:rsidP="00FE1AD9">
      <w:pPr>
        <w:rPr>
          <w:rFonts w:ascii="Times New Roman" w:hAnsi="Times New Roman" w:cs="Times New Roman"/>
          <w:sz w:val="28"/>
          <w:szCs w:val="28"/>
        </w:rPr>
      </w:pP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Введено в дію наказом</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 xml:space="preserve">директора ліцею </w:t>
      </w:r>
    </w:p>
    <w:p w:rsidR="00FE1AD9" w:rsidRPr="00FE1AD9" w:rsidRDefault="00FE1AD9" w:rsidP="00FE1AD9">
      <w:pPr>
        <w:rPr>
          <w:rFonts w:ascii="Times New Roman" w:hAnsi="Times New Roman" w:cs="Times New Roman"/>
          <w:sz w:val="28"/>
          <w:szCs w:val="28"/>
        </w:rPr>
      </w:pPr>
      <w:r w:rsidRPr="00FE1AD9">
        <w:rPr>
          <w:rFonts w:ascii="Times New Roman" w:hAnsi="Times New Roman" w:cs="Times New Roman"/>
          <w:sz w:val="28"/>
          <w:szCs w:val="28"/>
        </w:rPr>
        <w:t>від ______._______.2025 року</w:t>
      </w:r>
    </w:p>
    <w:p w:rsidR="00FE1AD9" w:rsidRPr="00FE1AD9" w:rsidRDefault="00FE1AD9" w:rsidP="00FE1AD9">
      <w:pPr>
        <w:rPr>
          <w:rFonts w:ascii="Times New Roman" w:hAnsi="Times New Roman" w:cs="Times New Roman"/>
          <w:sz w:val="28"/>
          <w:szCs w:val="28"/>
        </w:rPr>
      </w:pPr>
    </w:p>
    <w:p w:rsidR="00494929" w:rsidRPr="00B56708" w:rsidRDefault="00494929" w:rsidP="00494929">
      <w:pPr>
        <w:rPr>
          <w:rFonts w:ascii="Times New Roman" w:hAnsi="Times New Roman" w:cs="Times New Roman"/>
          <w:sz w:val="28"/>
          <w:szCs w:val="28"/>
        </w:rPr>
      </w:pPr>
    </w:p>
    <w:p w:rsidR="00494929" w:rsidRPr="00B56708" w:rsidRDefault="00494929" w:rsidP="00494929">
      <w:pPr>
        <w:rPr>
          <w:rFonts w:ascii="Times New Roman" w:hAnsi="Times New Roman" w:cs="Times New Roman"/>
          <w:sz w:val="28"/>
          <w:szCs w:val="28"/>
        </w:rPr>
      </w:pPr>
    </w:p>
    <w:p w:rsidR="00987C20" w:rsidRPr="00B56708" w:rsidRDefault="00987C20" w:rsidP="00494929">
      <w:pPr>
        <w:rPr>
          <w:rFonts w:ascii="Times New Roman" w:hAnsi="Times New Roman" w:cs="Times New Roman"/>
          <w:sz w:val="28"/>
          <w:szCs w:val="28"/>
        </w:rPr>
      </w:pPr>
    </w:p>
    <w:sectPr w:rsidR="00987C20" w:rsidRPr="00B56708" w:rsidSect="00531713">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D4E0A"/>
    <w:multiLevelType w:val="hybridMultilevel"/>
    <w:tmpl w:val="899EDAD6"/>
    <w:lvl w:ilvl="0" w:tplc="1F0467F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29716C4"/>
    <w:multiLevelType w:val="hybridMultilevel"/>
    <w:tmpl w:val="1432F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7F34C8"/>
    <w:multiLevelType w:val="hybridMultilevel"/>
    <w:tmpl w:val="073E391A"/>
    <w:lvl w:ilvl="0" w:tplc="4824E65C">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57D0EF3"/>
    <w:multiLevelType w:val="hybridMultilevel"/>
    <w:tmpl w:val="34FC2E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BA"/>
    <w:rsid w:val="00006EA1"/>
    <w:rsid w:val="00071246"/>
    <w:rsid w:val="0011327B"/>
    <w:rsid w:val="0015361F"/>
    <w:rsid w:val="00171086"/>
    <w:rsid w:val="00176AE1"/>
    <w:rsid w:val="0025023F"/>
    <w:rsid w:val="002871AB"/>
    <w:rsid w:val="002C37A3"/>
    <w:rsid w:val="002F7211"/>
    <w:rsid w:val="00345063"/>
    <w:rsid w:val="00414CA1"/>
    <w:rsid w:val="00475538"/>
    <w:rsid w:val="00494929"/>
    <w:rsid w:val="004E3364"/>
    <w:rsid w:val="004E76BB"/>
    <w:rsid w:val="00531713"/>
    <w:rsid w:val="005C3DA4"/>
    <w:rsid w:val="006510BB"/>
    <w:rsid w:val="00666D88"/>
    <w:rsid w:val="006D2454"/>
    <w:rsid w:val="00741824"/>
    <w:rsid w:val="007814E0"/>
    <w:rsid w:val="00820CA7"/>
    <w:rsid w:val="008E64A3"/>
    <w:rsid w:val="009028BA"/>
    <w:rsid w:val="00956074"/>
    <w:rsid w:val="00960A50"/>
    <w:rsid w:val="00987C20"/>
    <w:rsid w:val="00A12D94"/>
    <w:rsid w:val="00A1747C"/>
    <w:rsid w:val="00A55735"/>
    <w:rsid w:val="00A64BCD"/>
    <w:rsid w:val="00AA2CF0"/>
    <w:rsid w:val="00AB45E8"/>
    <w:rsid w:val="00B56708"/>
    <w:rsid w:val="00B655FB"/>
    <w:rsid w:val="00B97F21"/>
    <w:rsid w:val="00BE2CC1"/>
    <w:rsid w:val="00C16ED6"/>
    <w:rsid w:val="00C53C1E"/>
    <w:rsid w:val="00CE2456"/>
    <w:rsid w:val="00CE4AB5"/>
    <w:rsid w:val="00CF5A54"/>
    <w:rsid w:val="00D420A5"/>
    <w:rsid w:val="00D7443C"/>
    <w:rsid w:val="00DA09B5"/>
    <w:rsid w:val="00F01645"/>
    <w:rsid w:val="00F849DF"/>
    <w:rsid w:val="00FE1AD9"/>
    <w:rsid w:val="00FF52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DD7C"/>
  <w15:chartTrackingRefBased/>
  <w15:docId w15:val="{E893C715-E06B-4D71-96FF-D6E61D09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13703</Words>
  <Characters>7811</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2025-09-10T08:15:00Z</dcterms:created>
  <dcterms:modified xsi:type="dcterms:W3CDTF">2025-09-10T13:50:00Z</dcterms:modified>
</cp:coreProperties>
</file>