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1A263" w14:textId="77777777" w:rsidR="002B1EC8" w:rsidRPr="00DD4082" w:rsidRDefault="002B1EC8" w:rsidP="00625247">
      <w:pPr>
        <w:spacing w:after="0" w:line="276" w:lineRule="auto"/>
        <w:jc w:val="center"/>
        <w:rPr>
          <w:rFonts w:ascii="Times New Roman" w:hAnsi="Times New Roman" w:cs="Times New Roman"/>
          <w:b/>
          <w:sz w:val="28"/>
          <w:szCs w:val="28"/>
        </w:rPr>
      </w:pPr>
      <w:r w:rsidRPr="00DD4082">
        <w:rPr>
          <w:rFonts w:ascii="Times New Roman" w:hAnsi="Times New Roman" w:cs="Times New Roman"/>
          <w:b/>
          <w:sz w:val="28"/>
          <w:szCs w:val="28"/>
        </w:rPr>
        <w:t>Аналітичний звіт</w:t>
      </w:r>
    </w:p>
    <w:p w14:paraId="47DAE579" w14:textId="1DAF4948" w:rsidR="002B1EC8" w:rsidRPr="00DD4082" w:rsidRDefault="002B1EC8" w:rsidP="00625247">
      <w:pPr>
        <w:spacing w:after="0" w:line="276" w:lineRule="auto"/>
        <w:jc w:val="center"/>
        <w:rPr>
          <w:rFonts w:ascii="Times New Roman" w:hAnsi="Times New Roman" w:cs="Times New Roman"/>
          <w:b/>
          <w:sz w:val="28"/>
          <w:szCs w:val="28"/>
        </w:rPr>
      </w:pPr>
      <w:r w:rsidRPr="00DD4082">
        <w:rPr>
          <w:rFonts w:ascii="Times New Roman" w:hAnsi="Times New Roman" w:cs="Times New Roman"/>
          <w:b/>
          <w:sz w:val="28"/>
          <w:szCs w:val="28"/>
        </w:rPr>
        <w:t>психологічної служби</w:t>
      </w:r>
    </w:p>
    <w:p w14:paraId="51237E18" w14:textId="7A616DEA" w:rsidR="002B1EC8" w:rsidRPr="00DD4082" w:rsidRDefault="007D3C58" w:rsidP="00625247">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Ліцею з різними формами навчання Бузької сільської ради</w:t>
      </w:r>
    </w:p>
    <w:p w14:paraId="0DECFA05" w14:textId="689B0660" w:rsidR="002B1EC8" w:rsidRPr="00DD4082" w:rsidRDefault="002B1EC8" w:rsidP="00625247">
      <w:pPr>
        <w:spacing w:after="0" w:line="276" w:lineRule="auto"/>
        <w:jc w:val="center"/>
        <w:rPr>
          <w:rFonts w:ascii="Times New Roman" w:hAnsi="Times New Roman" w:cs="Times New Roman"/>
          <w:b/>
          <w:sz w:val="28"/>
          <w:szCs w:val="28"/>
        </w:rPr>
      </w:pPr>
      <w:r w:rsidRPr="00DD4082">
        <w:rPr>
          <w:rFonts w:ascii="Times New Roman" w:hAnsi="Times New Roman" w:cs="Times New Roman"/>
          <w:b/>
          <w:sz w:val="28"/>
          <w:szCs w:val="28"/>
        </w:rPr>
        <w:t>Мельник В.А.</w:t>
      </w:r>
    </w:p>
    <w:p w14:paraId="21B0DEAE" w14:textId="158506C1" w:rsidR="00244E82" w:rsidRPr="00DD4082" w:rsidRDefault="002B1EC8" w:rsidP="00625247">
      <w:pPr>
        <w:spacing w:after="0" w:line="276" w:lineRule="auto"/>
        <w:jc w:val="center"/>
        <w:rPr>
          <w:rFonts w:ascii="Times New Roman" w:hAnsi="Times New Roman" w:cs="Times New Roman"/>
          <w:b/>
          <w:sz w:val="28"/>
          <w:szCs w:val="28"/>
        </w:rPr>
      </w:pPr>
      <w:r w:rsidRPr="00DD4082">
        <w:rPr>
          <w:rFonts w:ascii="Times New Roman" w:hAnsi="Times New Roman" w:cs="Times New Roman"/>
          <w:b/>
          <w:sz w:val="28"/>
          <w:szCs w:val="28"/>
        </w:rPr>
        <w:t>за 202</w:t>
      </w:r>
      <w:r w:rsidR="000F5D29">
        <w:rPr>
          <w:rFonts w:ascii="Times New Roman" w:hAnsi="Times New Roman" w:cs="Times New Roman"/>
          <w:b/>
          <w:sz w:val="28"/>
          <w:szCs w:val="28"/>
        </w:rPr>
        <w:t>2</w:t>
      </w:r>
      <w:r w:rsidRPr="00DD4082">
        <w:rPr>
          <w:rFonts w:ascii="Times New Roman" w:hAnsi="Times New Roman" w:cs="Times New Roman"/>
          <w:b/>
          <w:sz w:val="28"/>
          <w:szCs w:val="28"/>
        </w:rPr>
        <w:t>-202</w:t>
      </w:r>
      <w:r w:rsidR="000F5D29">
        <w:rPr>
          <w:rFonts w:ascii="Times New Roman" w:hAnsi="Times New Roman" w:cs="Times New Roman"/>
          <w:b/>
          <w:sz w:val="28"/>
          <w:szCs w:val="28"/>
        </w:rPr>
        <w:t>3</w:t>
      </w:r>
      <w:r w:rsidRPr="00DD4082">
        <w:rPr>
          <w:rFonts w:ascii="Times New Roman" w:hAnsi="Times New Roman" w:cs="Times New Roman"/>
          <w:b/>
          <w:sz w:val="28"/>
          <w:szCs w:val="28"/>
        </w:rPr>
        <w:t xml:space="preserve"> </w:t>
      </w:r>
      <w:proofErr w:type="spellStart"/>
      <w:r w:rsidRPr="00DD4082">
        <w:rPr>
          <w:rFonts w:ascii="Times New Roman" w:hAnsi="Times New Roman" w:cs="Times New Roman"/>
          <w:b/>
          <w:sz w:val="28"/>
          <w:szCs w:val="28"/>
        </w:rPr>
        <w:t>н.р</w:t>
      </w:r>
      <w:proofErr w:type="spellEnd"/>
    </w:p>
    <w:p w14:paraId="2DFAA632" w14:textId="77777777" w:rsidR="002B1EC8" w:rsidRPr="00DD4082" w:rsidRDefault="002B1EC8" w:rsidP="00625247">
      <w:pPr>
        <w:spacing w:after="0" w:line="276" w:lineRule="auto"/>
        <w:ind w:firstLine="708"/>
        <w:jc w:val="both"/>
        <w:rPr>
          <w:rFonts w:ascii="Times New Roman" w:hAnsi="Times New Roman" w:cs="Times New Roman"/>
          <w:b/>
          <w:bCs/>
          <w:i/>
          <w:iCs/>
          <w:sz w:val="28"/>
          <w:szCs w:val="28"/>
        </w:rPr>
      </w:pPr>
      <w:r w:rsidRPr="00DD4082">
        <w:rPr>
          <w:rFonts w:ascii="Times New Roman" w:hAnsi="Times New Roman" w:cs="Times New Roman"/>
          <w:b/>
          <w:bCs/>
          <w:i/>
          <w:iCs/>
          <w:sz w:val="28"/>
          <w:szCs w:val="28"/>
        </w:rPr>
        <w:t xml:space="preserve">І. Загальні відомості про практичного психолога. </w:t>
      </w:r>
    </w:p>
    <w:p w14:paraId="1DBBF46E" w14:textId="0FB5A769" w:rsidR="002B1EC8" w:rsidRPr="00DD4082" w:rsidRDefault="002B1EC8" w:rsidP="00625247">
      <w:pPr>
        <w:spacing w:after="0" w:line="276" w:lineRule="auto"/>
        <w:jc w:val="both"/>
        <w:rPr>
          <w:rFonts w:ascii="Times New Roman" w:hAnsi="Times New Roman" w:cs="Times New Roman"/>
          <w:sz w:val="28"/>
          <w:szCs w:val="28"/>
        </w:rPr>
      </w:pPr>
      <w:r w:rsidRPr="00DD4082">
        <w:rPr>
          <w:rFonts w:ascii="Times New Roman" w:hAnsi="Times New Roman" w:cs="Times New Roman"/>
          <w:sz w:val="28"/>
          <w:szCs w:val="28"/>
        </w:rPr>
        <w:t>Психолог Мельник Вікторія Анатоліївна, освіта вища психологічна.</w:t>
      </w:r>
    </w:p>
    <w:p w14:paraId="46E41B98" w14:textId="42E17D5D" w:rsidR="002B1EC8" w:rsidRPr="00DD4082" w:rsidRDefault="002B1EC8" w:rsidP="00625247">
      <w:pPr>
        <w:spacing w:after="0" w:line="276" w:lineRule="auto"/>
        <w:ind w:firstLine="708"/>
        <w:jc w:val="both"/>
        <w:rPr>
          <w:rFonts w:ascii="Times New Roman" w:hAnsi="Times New Roman" w:cs="Times New Roman"/>
          <w:b/>
          <w:bCs/>
          <w:i/>
          <w:iCs/>
          <w:sz w:val="28"/>
          <w:szCs w:val="28"/>
        </w:rPr>
      </w:pPr>
      <w:r w:rsidRPr="00DD4082">
        <w:rPr>
          <w:rFonts w:ascii="Times New Roman" w:hAnsi="Times New Roman" w:cs="Times New Roman"/>
          <w:b/>
          <w:bCs/>
          <w:i/>
          <w:iCs/>
          <w:sz w:val="28"/>
          <w:szCs w:val="28"/>
        </w:rPr>
        <w:t>ІІ. Характеристика умов роботи.</w:t>
      </w:r>
    </w:p>
    <w:p w14:paraId="2712C94B" w14:textId="5A6608E9" w:rsidR="00F50EE9" w:rsidRPr="00DD4082" w:rsidRDefault="00F50EE9" w:rsidP="00625247">
      <w:pPr>
        <w:spacing w:after="0" w:line="276" w:lineRule="auto"/>
        <w:ind w:firstLine="708"/>
        <w:jc w:val="both"/>
        <w:rPr>
          <w:rFonts w:ascii="Times New Roman" w:hAnsi="Times New Roman" w:cs="Times New Roman"/>
          <w:sz w:val="28"/>
          <w:szCs w:val="28"/>
        </w:rPr>
      </w:pPr>
      <w:r w:rsidRPr="00DD4082">
        <w:rPr>
          <w:rFonts w:ascii="Times New Roman" w:hAnsi="Times New Roman" w:cs="Times New Roman"/>
          <w:sz w:val="28"/>
          <w:szCs w:val="28"/>
        </w:rPr>
        <w:t>2.</w:t>
      </w:r>
      <w:r w:rsidR="00A313F5" w:rsidRPr="00DD4082">
        <w:rPr>
          <w:rFonts w:ascii="Times New Roman" w:hAnsi="Times New Roman" w:cs="Times New Roman"/>
          <w:sz w:val="28"/>
          <w:szCs w:val="28"/>
        </w:rPr>
        <w:t>1</w:t>
      </w:r>
      <w:r w:rsidRPr="00DD4082">
        <w:rPr>
          <w:rFonts w:ascii="Times New Roman" w:hAnsi="Times New Roman" w:cs="Times New Roman"/>
          <w:sz w:val="28"/>
          <w:szCs w:val="28"/>
        </w:rPr>
        <w:t>. Матеріально-технічне забезпечення: є можливість працювати на комп’ютері в школі. Методичне забезпечення: за власний кошт.</w:t>
      </w:r>
    </w:p>
    <w:p w14:paraId="40A034E2" w14:textId="6C6493C8" w:rsidR="00F50EE9" w:rsidRPr="00DD4082" w:rsidRDefault="00F50EE9" w:rsidP="00625247">
      <w:pPr>
        <w:spacing w:after="0" w:line="276" w:lineRule="auto"/>
        <w:ind w:firstLine="708"/>
        <w:jc w:val="both"/>
        <w:rPr>
          <w:rFonts w:ascii="Times New Roman" w:hAnsi="Times New Roman" w:cs="Times New Roman"/>
          <w:sz w:val="28"/>
          <w:szCs w:val="28"/>
        </w:rPr>
      </w:pPr>
      <w:r w:rsidRPr="00DD4082">
        <w:rPr>
          <w:rFonts w:ascii="Times New Roman" w:hAnsi="Times New Roman" w:cs="Times New Roman"/>
          <w:sz w:val="28"/>
          <w:szCs w:val="28"/>
        </w:rPr>
        <w:t xml:space="preserve">Робота практичного психолога Мельник В.А. </w:t>
      </w:r>
      <w:r w:rsidR="000577B5">
        <w:rPr>
          <w:rFonts w:ascii="Times New Roman" w:hAnsi="Times New Roman" w:cs="Times New Roman"/>
          <w:sz w:val="28"/>
          <w:szCs w:val="28"/>
        </w:rPr>
        <w:t>Ліцею з різними формами навчання</w:t>
      </w:r>
      <w:r w:rsidRPr="00DD4082">
        <w:rPr>
          <w:rFonts w:ascii="Times New Roman" w:hAnsi="Times New Roman" w:cs="Times New Roman"/>
          <w:sz w:val="28"/>
          <w:szCs w:val="28"/>
        </w:rPr>
        <w:t xml:space="preserve"> Бузької с</w:t>
      </w:r>
      <w:r w:rsidR="000577B5">
        <w:rPr>
          <w:rFonts w:ascii="Times New Roman" w:hAnsi="Times New Roman" w:cs="Times New Roman"/>
          <w:sz w:val="28"/>
          <w:szCs w:val="28"/>
        </w:rPr>
        <w:t>ільської ради</w:t>
      </w:r>
      <w:r w:rsidRPr="00DD4082">
        <w:rPr>
          <w:rFonts w:ascii="Times New Roman" w:hAnsi="Times New Roman" w:cs="Times New Roman"/>
          <w:sz w:val="28"/>
          <w:szCs w:val="28"/>
        </w:rPr>
        <w:t xml:space="preserve"> проводиться відповідно до Положення про психологічну службу системи освіти України (наказ МОН України від 03.05.99 № 127, Закону України «Про освіту» від 23.05.91 , Закону України «Про загальну середню освіту» від 13.05.99 № 651; наказу Міністерства освіти і науки України від 07.06.01 № 439 «Про внесення змін про положення про психологічну службу системи освіти України»), наказу Міністерства освіти і науки України № 649 від 10.11.05 «Про проведення інформаційно-освітніх заходів у навчальних закладах з питань запобігання торгівлі людьми», Типового положення про центри практичної психології і соціальної роботи (наказ Міністерства освіти і науки України від 14.08.00 № 38., плану роботи школи на 202</w:t>
      </w:r>
      <w:r w:rsidR="000577B5">
        <w:rPr>
          <w:rFonts w:ascii="Times New Roman" w:hAnsi="Times New Roman" w:cs="Times New Roman"/>
          <w:sz w:val="28"/>
          <w:szCs w:val="28"/>
        </w:rPr>
        <w:t>2</w:t>
      </w:r>
      <w:r w:rsidRPr="00DD4082">
        <w:rPr>
          <w:rFonts w:ascii="Times New Roman" w:hAnsi="Times New Roman" w:cs="Times New Roman"/>
          <w:sz w:val="28"/>
          <w:szCs w:val="28"/>
        </w:rPr>
        <w:t>/202</w:t>
      </w:r>
      <w:r w:rsidR="000577B5">
        <w:rPr>
          <w:rFonts w:ascii="Times New Roman" w:hAnsi="Times New Roman" w:cs="Times New Roman"/>
          <w:sz w:val="28"/>
          <w:szCs w:val="28"/>
        </w:rPr>
        <w:t>3</w:t>
      </w:r>
      <w:r w:rsidRPr="00DD4082">
        <w:rPr>
          <w:rFonts w:ascii="Times New Roman" w:hAnsi="Times New Roman" w:cs="Times New Roman"/>
          <w:sz w:val="28"/>
          <w:szCs w:val="28"/>
        </w:rPr>
        <w:t xml:space="preserve"> навчальний рік.</w:t>
      </w:r>
    </w:p>
    <w:p w14:paraId="51E182FC" w14:textId="7E7A044F" w:rsidR="00F50EE9" w:rsidRPr="00DD4082" w:rsidRDefault="00F50EE9" w:rsidP="00625247">
      <w:pPr>
        <w:spacing w:after="0" w:line="276" w:lineRule="auto"/>
        <w:ind w:firstLine="708"/>
        <w:jc w:val="both"/>
        <w:rPr>
          <w:rFonts w:ascii="Times New Roman" w:hAnsi="Times New Roman" w:cs="Times New Roman"/>
          <w:b/>
          <w:bCs/>
          <w:i/>
          <w:iCs/>
          <w:sz w:val="28"/>
          <w:szCs w:val="28"/>
        </w:rPr>
      </w:pPr>
      <w:r w:rsidRPr="00DD4082">
        <w:rPr>
          <w:rFonts w:ascii="Times New Roman" w:hAnsi="Times New Roman" w:cs="Times New Roman"/>
          <w:b/>
          <w:bCs/>
          <w:i/>
          <w:iCs/>
          <w:sz w:val="28"/>
          <w:szCs w:val="28"/>
        </w:rPr>
        <w:t>ІІІ. Аналіз основних напрямків роботи.</w:t>
      </w:r>
    </w:p>
    <w:p w14:paraId="2A0441D6" w14:textId="69FDC280" w:rsidR="00F50EE9" w:rsidRPr="00DD4082" w:rsidRDefault="00F50EE9" w:rsidP="00625247">
      <w:pPr>
        <w:spacing w:after="0" w:line="276" w:lineRule="auto"/>
        <w:ind w:firstLine="708"/>
        <w:jc w:val="both"/>
        <w:rPr>
          <w:rFonts w:ascii="Times New Roman" w:hAnsi="Times New Roman" w:cs="Times New Roman"/>
          <w:sz w:val="28"/>
          <w:szCs w:val="28"/>
        </w:rPr>
      </w:pPr>
      <w:r w:rsidRPr="00DD4082">
        <w:rPr>
          <w:rFonts w:ascii="Times New Roman" w:hAnsi="Times New Roman" w:cs="Times New Roman"/>
          <w:b/>
          <w:bCs/>
          <w:i/>
          <w:iCs/>
          <w:sz w:val="28"/>
          <w:szCs w:val="28"/>
        </w:rPr>
        <w:t>3.1. Мета:</w:t>
      </w:r>
      <w:r w:rsidR="00285828" w:rsidRPr="00DD4082">
        <w:rPr>
          <w:rFonts w:ascii="Times New Roman" w:hAnsi="Times New Roman" w:cs="Times New Roman"/>
          <w:sz w:val="28"/>
          <w:szCs w:val="28"/>
        </w:rPr>
        <w:t xml:space="preserve"> </w:t>
      </w:r>
      <w:r w:rsidR="000F5D29">
        <w:rPr>
          <w:rFonts w:ascii="Times New Roman" w:hAnsi="Times New Roman" w:cs="Times New Roman"/>
          <w:sz w:val="28"/>
          <w:szCs w:val="28"/>
        </w:rPr>
        <w:t>повсякденна психологічна допомога та емоційна підтримка учасників освітнього процесу.</w:t>
      </w:r>
    </w:p>
    <w:p w14:paraId="279984E0" w14:textId="6139E3A8" w:rsidR="00F50EE9" w:rsidRPr="00DD4082" w:rsidRDefault="00F50EE9" w:rsidP="00625247">
      <w:pPr>
        <w:spacing w:after="0" w:line="276" w:lineRule="auto"/>
        <w:ind w:firstLine="708"/>
        <w:jc w:val="both"/>
        <w:rPr>
          <w:rFonts w:ascii="Times New Roman" w:hAnsi="Times New Roman" w:cs="Times New Roman"/>
          <w:sz w:val="28"/>
          <w:szCs w:val="28"/>
        </w:rPr>
      </w:pPr>
      <w:r w:rsidRPr="00DD4082">
        <w:rPr>
          <w:rFonts w:ascii="Times New Roman" w:hAnsi="Times New Roman" w:cs="Times New Roman"/>
          <w:b/>
          <w:bCs/>
          <w:i/>
          <w:iCs/>
          <w:sz w:val="28"/>
          <w:szCs w:val="28"/>
        </w:rPr>
        <w:t xml:space="preserve">Проблема, над якою </w:t>
      </w:r>
      <w:r w:rsidRPr="00174E71">
        <w:rPr>
          <w:rFonts w:ascii="Times New Roman" w:hAnsi="Times New Roman" w:cs="Times New Roman"/>
          <w:b/>
          <w:bCs/>
          <w:i/>
          <w:iCs/>
          <w:sz w:val="28"/>
          <w:szCs w:val="28"/>
        </w:rPr>
        <w:t>працю</w:t>
      </w:r>
      <w:r w:rsidR="00174E71">
        <w:rPr>
          <w:rFonts w:ascii="Times New Roman" w:hAnsi="Times New Roman" w:cs="Times New Roman"/>
          <w:b/>
          <w:bCs/>
          <w:i/>
          <w:iCs/>
          <w:sz w:val="28"/>
          <w:szCs w:val="28"/>
        </w:rPr>
        <w:t>вала</w:t>
      </w:r>
      <w:r w:rsidRPr="00174E71">
        <w:rPr>
          <w:rFonts w:ascii="Times New Roman" w:hAnsi="Times New Roman" w:cs="Times New Roman"/>
          <w:b/>
          <w:bCs/>
          <w:i/>
          <w:iCs/>
          <w:sz w:val="28"/>
          <w:szCs w:val="28"/>
        </w:rPr>
        <w:t xml:space="preserve"> </w:t>
      </w:r>
      <w:r w:rsidRPr="00DD4082">
        <w:rPr>
          <w:rFonts w:ascii="Times New Roman" w:hAnsi="Times New Roman" w:cs="Times New Roman"/>
          <w:b/>
          <w:bCs/>
          <w:i/>
          <w:iCs/>
          <w:sz w:val="28"/>
          <w:szCs w:val="28"/>
        </w:rPr>
        <w:t>психологічна служба у 202</w:t>
      </w:r>
      <w:r w:rsidR="000F5D29">
        <w:rPr>
          <w:rFonts w:ascii="Times New Roman" w:hAnsi="Times New Roman" w:cs="Times New Roman"/>
          <w:b/>
          <w:bCs/>
          <w:i/>
          <w:iCs/>
          <w:sz w:val="28"/>
          <w:szCs w:val="28"/>
        </w:rPr>
        <w:t>2</w:t>
      </w:r>
      <w:r w:rsidRPr="00DD4082">
        <w:rPr>
          <w:rFonts w:ascii="Times New Roman" w:hAnsi="Times New Roman" w:cs="Times New Roman"/>
          <w:b/>
          <w:bCs/>
          <w:i/>
          <w:iCs/>
          <w:sz w:val="28"/>
          <w:szCs w:val="28"/>
        </w:rPr>
        <w:t>-202</w:t>
      </w:r>
      <w:r w:rsidR="000F5D29">
        <w:rPr>
          <w:rFonts w:ascii="Times New Roman" w:hAnsi="Times New Roman" w:cs="Times New Roman"/>
          <w:b/>
          <w:bCs/>
          <w:i/>
          <w:iCs/>
          <w:sz w:val="28"/>
          <w:szCs w:val="28"/>
        </w:rPr>
        <w:t xml:space="preserve">3 </w:t>
      </w:r>
      <w:proofErr w:type="spellStart"/>
      <w:r w:rsidRPr="00DD4082">
        <w:rPr>
          <w:rFonts w:ascii="Times New Roman" w:hAnsi="Times New Roman" w:cs="Times New Roman"/>
          <w:b/>
          <w:bCs/>
          <w:i/>
          <w:iCs/>
          <w:sz w:val="28"/>
          <w:szCs w:val="28"/>
        </w:rPr>
        <w:t>н.р</w:t>
      </w:r>
      <w:proofErr w:type="spellEnd"/>
      <w:r w:rsidRPr="00DD4082">
        <w:rPr>
          <w:rFonts w:ascii="Times New Roman" w:hAnsi="Times New Roman" w:cs="Times New Roman"/>
          <w:b/>
          <w:bCs/>
          <w:i/>
          <w:iCs/>
          <w:sz w:val="28"/>
          <w:szCs w:val="28"/>
        </w:rPr>
        <w:t>.:</w:t>
      </w:r>
      <w:r w:rsidRPr="00DD4082">
        <w:rPr>
          <w:rFonts w:ascii="Times New Roman" w:hAnsi="Times New Roman" w:cs="Times New Roman"/>
          <w:sz w:val="28"/>
          <w:szCs w:val="28"/>
        </w:rPr>
        <w:t xml:space="preserve"> «</w:t>
      </w:r>
      <w:r w:rsidR="009C1CB7" w:rsidRPr="00DD4082">
        <w:rPr>
          <w:rFonts w:ascii="Times New Roman" w:hAnsi="Times New Roman" w:cs="Times New Roman"/>
          <w:i/>
          <w:sz w:val="28"/>
          <w:szCs w:val="28"/>
        </w:rPr>
        <w:t xml:space="preserve">Формування </w:t>
      </w:r>
      <w:r w:rsidR="00746A6D">
        <w:rPr>
          <w:rFonts w:ascii="Times New Roman" w:hAnsi="Times New Roman" w:cs="Times New Roman"/>
          <w:i/>
          <w:sz w:val="28"/>
          <w:szCs w:val="28"/>
        </w:rPr>
        <w:t>позитивної взаємодії в учнівському колективі, як засіб подолання негативних проявів</w:t>
      </w:r>
      <w:r w:rsidR="009C1CB7" w:rsidRPr="00DD4082">
        <w:rPr>
          <w:rFonts w:ascii="Times New Roman" w:hAnsi="Times New Roman" w:cs="Times New Roman"/>
          <w:i/>
          <w:sz w:val="28"/>
          <w:szCs w:val="28"/>
        </w:rPr>
        <w:t>»</w:t>
      </w:r>
    </w:p>
    <w:p w14:paraId="616D6F9C" w14:textId="77777777" w:rsidR="007D1299" w:rsidRPr="00DD4082" w:rsidRDefault="007D1299" w:rsidP="00625247">
      <w:pPr>
        <w:spacing w:after="0" w:line="276" w:lineRule="auto"/>
        <w:jc w:val="both"/>
        <w:rPr>
          <w:rFonts w:ascii="Times New Roman" w:hAnsi="Times New Roman" w:cs="Times New Roman"/>
          <w:b/>
          <w:bCs/>
          <w:sz w:val="28"/>
          <w:szCs w:val="28"/>
        </w:rPr>
      </w:pPr>
      <w:r w:rsidRPr="00DD4082">
        <w:rPr>
          <w:rFonts w:ascii="Times New Roman" w:hAnsi="Times New Roman" w:cs="Times New Roman"/>
          <w:sz w:val="28"/>
          <w:szCs w:val="28"/>
        </w:rPr>
        <w:tab/>
      </w:r>
      <w:r w:rsidRPr="00DD4082">
        <w:rPr>
          <w:rFonts w:ascii="Times New Roman" w:hAnsi="Times New Roman" w:cs="Times New Roman"/>
          <w:b/>
          <w:bCs/>
          <w:sz w:val="28"/>
          <w:szCs w:val="28"/>
        </w:rPr>
        <w:t xml:space="preserve">Завдання: </w:t>
      </w:r>
    </w:p>
    <w:p w14:paraId="6FA6860A" w14:textId="1E0A0509" w:rsidR="00F50EE9" w:rsidRPr="00A42A62" w:rsidRDefault="00E403F0" w:rsidP="00625247">
      <w:pPr>
        <w:pStyle w:val="a3"/>
        <w:numPr>
          <w:ilvl w:val="0"/>
          <w:numId w:val="5"/>
        </w:numPr>
        <w:spacing w:after="0" w:line="276" w:lineRule="auto"/>
        <w:jc w:val="both"/>
        <w:rPr>
          <w:rFonts w:ascii="Times New Roman" w:hAnsi="Times New Roman" w:cs="Times New Roman"/>
          <w:sz w:val="28"/>
          <w:szCs w:val="28"/>
        </w:rPr>
      </w:pPr>
      <w:r w:rsidRPr="00A42A62">
        <w:rPr>
          <w:rFonts w:ascii="Times New Roman" w:hAnsi="Times New Roman" w:cs="Times New Roman"/>
          <w:sz w:val="28"/>
          <w:szCs w:val="28"/>
        </w:rPr>
        <w:t>Проведення психологічного супроводу в умовах воєнного часу;</w:t>
      </w:r>
    </w:p>
    <w:p w14:paraId="6ACCA83F" w14:textId="42E94805" w:rsidR="00E403F0" w:rsidRPr="00A42A62" w:rsidRDefault="00E403F0" w:rsidP="00625247">
      <w:pPr>
        <w:pStyle w:val="a3"/>
        <w:numPr>
          <w:ilvl w:val="0"/>
          <w:numId w:val="5"/>
        </w:numPr>
        <w:spacing w:after="0" w:line="276" w:lineRule="auto"/>
        <w:jc w:val="both"/>
        <w:rPr>
          <w:rFonts w:ascii="Times New Roman" w:hAnsi="Times New Roman" w:cs="Times New Roman"/>
          <w:sz w:val="28"/>
          <w:szCs w:val="28"/>
        </w:rPr>
      </w:pPr>
      <w:r w:rsidRPr="00A42A62">
        <w:rPr>
          <w:rFonts w:ascii="Times New Roman" w:hAnsi="Times New Roman" w:cs="Times New Roman"/>
          <w:sz w:val="28"/>
          <w:szCs w:val="28"/>
        </w:rPr>
        <w:t>Адаптація учасників освітнього процесу до кризових ситуацій;</w:t>
      </w:r>
    </w:p>
    <w:p w14:paraId="4F40EB21" w14:textId="0922130E" w:rsidR="00E403F0" w:rsidRPr="00A42A62" w:rsidRDefault="00E403F0" w:rsidP="00625247">
      <w:pPr>
        <w:pStyle w:val="a3"/>
        <w:numPr>
          <w:ilvl w:val="0"/>
          <w:numId w:val="5"/>
        </w:numPr>
        <w:spacing w:after="0" w:line="276" w:lineRule="auto"/>
        <w:jc w:val="both"/>
        <w:rPr>
          <w:rFonts w:ascii="Times New Roman" w:hAnsi="Times New Roman" w:cs="Times New Roman"/>
          <w:sz w:val="28"/>
          <w:szCs w:val="28"/>
        </w:rPr>
      </w:pPr>
      <w:r w:rsidRPr="00A42A62">
        <w:rPr>
          <w:rFonts w:ascii="Times New Roman" w:hAnsi="Times New Roman" w:cs="Times New Roman"/>
          <w:sz w:val="28"/>
          <w:szCs w:val="28"/>
        </w:rPr>
        <w:t>Психологічна допомога у кризових ситуаціях;</w:t>
      </w:r>
    </w:p>
    <w:p w14:paraId="071BA3C8" w14:textId="1FB743E7" w:rsidR="00E403F0" w:rsidRPr="00A42A62" w:rsidRDefault="00E403F0" w:rsidP="00625247">
      <w:pPr>
        <w:pStyle w:val="a3"/>
        <w:numPr>
          <w:ilvl w:val="0"/>
          <w:numId w:val="5"/>
        </w:numPr>
        <w:spacing w:after="0" w:line="276" w:lineRule="auto"/>
        <w:jc w:val="both"/>
        <w:rPr>
          <w:rFonts w:ascii="Times New Roman" w:hAnsi="Times New Roman" w:cs="Times New Roman"/>
          <w:sz w:val="28"/>
          <w:szCs w:val="28"/>
        </w:rPr>
      </w:pPr>
      <w:r w:rsidRPr="00A42A62">
        <w:rPr>
          <w:rFonts w:ascii="Times New Roman" w:hAnsi="Times New Roman" w:cs="Times New Roman"/>
          <w:sz w:val="28"/>
          <w:szCs w:val="28"/>
        </w:rPr>
        <w:t xml:space="preserve">Формування у здобувачів освіти відповідальної та безпечної поведінки в умовах ризику, бажання та навичок здорового способу життя, готовності до самореалізації, життєвих </w:t>
      </w:r>
      <w:proofErr w:type="spellStart"/>
      <w:r w:rsidRPr="00A42A62">
        <w:rPr>
          <w:rFonts w:ascii="Times New Roman" w:hAnsi="Times New Roman" w:cs="Times New Roman"/>
          <w:sz w:val="28"/>
          <w:szCs w:val="28"/>
        </w:rPr>
        <w:t>компетенцій</w:t>
      </w:r>
      <w:proofErr w:type="spellEnd"/>
      <w:r w:rsidRPr="00A42A62">
        <w:rPr>
          <w:rFonts w:ascii="Times New Roman" w:hAnsi="Times New Roman" w:cs="Times New Roman"/>
          <w:sz w:val="28"/>
          <w:szCs w:val="28"/>
        </w:rPr>
        <w:t xml:space="preserve"> тощо</w:t>
      </w:r>
      <w:r w:rsidR="00A42A62" w:rsidRPr="00A42A62">
        <w:rPr>
          <w:rFonts w:ascii="Times New Roman" w:hAnsi="Times New Roman" w:cs="Times New Roman"/>
          <w:sz w:val="28"/>
          <w:szCs w:val="28"/>
        </w:rPr>
        <w:t>;</w:t>
      </w:r>
    </w:p>
    <w:p w14:paraId="5D03DC55" w14:textId="3418BF97" w:rsidR="00E403F0" w:rsidRPr="00A42A62" w:rsidRDefault="00E403F0" w:rsidP="00625247">
      <w:pPr>
        <w:pStyle w:val="a3"/>
        <w:numPr>
          <w:ilvl w:val="0"/>
          <w:numId w:val="5"/>
        </w:numPr>
        <w:spacing w:after="0" w:line="276" w:lineRule="auto"/>
        <w:jc w:val="both"/>
        <w:rPr>
          <w:rFonts w:ascii="Times New Roman" w:hAnsi="Times New Roman" w:cs="Times New Roman"/>
          <w:sz w:val="28"/>
          <w:szCs w:val="28"/>
        </w:rPr>
      </w:pPr>
      <w:r w:rsidRPr="00A42A62">
        <w:rPr>
          <w:rFonts w:ascii="Times New Roman" w:hAnsi="Times New Roman" w:cs="Times New Roman"/>
          <w:sz w:val="28"/>
          <w:szCs w:val="28"/>
        </w:rPr>
        <w:t>Формування здорового способу життя та профілактика ВІЛ/</w:t>
      </w:r>
      <w:proofErr w:type="spellStart"/>
      <w:r w:rsidRPr="00A42A62">
        <w:rPr>
          <w:rFonts w:ascii="Times New Roman" w:hAnsi="Times New Roman" w:cs="Times New Roman"/>
          <w:sz w:val="28"/>
          <w:szCs w:val="28"/>
        </w:rPr>
        <w:t>СНІДу</w:t>
      </w:r>
      <w:proofErr w:type="spellEnd"/>
      <w:r w:rsidR="00A42A62" w:rsidRPr="00A42A62">
        <w:rPr>
          <w:rFonts w:ascii="Times New Roman" w:hAnsi="Times New Roman" w:cs="Times New Roman"/>
          <w:sz w:val="28"/>
          <w:szCs w:val="28"/>
        </w:rPr>
        <w:t>;</w:t>
      </w:r>
    </w:p>
    <w:p w14:paraId="62CEADF2" w14:textId="28A302BF" w:rsidR="00E403F0" w:rsidRPr="00A42A62" w:rsidRDefault="00E403F0" w:rsidP="00625247">
      <w:pPr>
        <w:pStyle w:val="a3"/>
        <w:numPr>
          <w:ilvl w:val="0"/>
          <w:numId w:val="5"/>
        </w:numPr>
        <w:spacing w:after="0" w:line="276" w:lineRule="auto"/>
        <w:jc w:val="both"/>
        <w:rPr>
          <w:rFonts w:ascii="Times New Roman" w:hAnsi="Times New Roman" w:cs="Times New Roman"/>
          <w:sz w:val="28"/>
          <w:szCs w:val="28"/>
        </w:rPr>
      </w:pPr>
      <w:r w:rsidRPr="00A42A62">
        <w:rPr>
          <w:rFonts w:ascii="Times New Roman" w:hAnsi="Times New Roman" w:cs="Times New Roman"/>
          <w:sz w:val="28"/>
          <w:szCs w:val="28"/>
        </w:rPr>
        <w:t xml:space="preserve">Формування </w:t>
      </w:r>
      <w:r w:rsidR="00A42A62" w:rsidRPr="00A42A62">
        <w:rPr>
          <w:rFonts w:ascii="Times New Roman" w:hAnsi="Times New Roman" w:cs="Times New Roman"/>
          <w:sz w:val="28"/>
          <w:szCs w:val="28"/>
        </w:rPr>
        <w:t>загальної культури учасників освітнього процесу;</w:t>
      </w:r>
    </w:p>
    <w:p w14:paraId="28217163" w14:textId="3A08A2DB" w:rsidR="00A42A62" w:rsidRPr="00A42A62" w:rsidRDefault="00A42A62" w:rsidP="00625247">
      <w:pPr>
        <w:pStyle w:val="a3"/>
        <w:numPr>
          <w:ilvl w:val="0"/>
          <w:numId w:val="5"/>
        </w:numPr>
        <w:spacing w:after="0" w:line="276" w:lineRule="auto"/>
        <w:jc w:val="both"/>
        <w:rPr>
          <w:rFonts w:ascii="Times New Roman" w:hAnsi="Times New Roman" w:cs="Times New Roman"/>
          <w:sz w:val="28"/>
          <w:szCs w:val="28"/>
        </w:rPr>
      </w:pPr>
      <w:r w:rsidRPr="00A42A62">
        <w:rPr>
          <w:rFonts w:ascii="Times New Roman" w:hAnsi="Times New Roman" w:cs="Times New Roman"/>
          <w:sz w:val="28"/>
          <w:szCs w:val="28"/>
        </w:rPr>
        <w:t>Попередження будь яких видів і форм насильства та конфліктів серед учасників освітнього процесу;</w:t>
      </w:r>
    </w:p>
    <w:p w14:paraId="48C23876" w14:textId="3F5B56AB" w:rsidR="00A42A62" w:rsidRDefault="00A42A62" w:rsidP="00625247">
      <w:pPr>
        <w:pStyle w:val="a3"/>
        <w:numPr>
          <w:ilvl w:val="0"/>
          <w:numId w:val="5"/>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Виявлення та супровід учнів схильних до девіантної поведінки;</w:t>
      </w:r>
    </w:p>
    <w:p w14:paraId="2E18A694" w14:textId="1A546A4A" w:rsidR="00A42A62" w:rsidRDefault="00A42A62" w:rsidP="00625247">
      <w:pPr>
        <w:pStyle w:val="a3"/>
        <w:numPr>
          <w:ilvl w:val="0"/>
          <w:numId w:val="5"/>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Проведення </w:t>
      </w:r>
      <w:r w:rsidR="00174E71">
        <w:rPr>
          <w:rFonts w:ascii="Times New Roman" w:hAnsi="Times New Roman" w:cs="Times New Roman"/>
          <w:sz w:val="28"/>
          <w:szCs w:val="28"/>
        </w:rPr>
        <w:t>кор</w:t>
      </w:r>
      <w:r w:rsidRPr="00174E71">
        <w:rPr>
          <w:rFonts w:ascii="Times New Roman" w:hAnsi="Times New Roman" w:cs="Times New Roman"/>
          <w:sz w:val="28"/>
          <w:szCs w:val="28"/>
        </w:rPr>
        <w:t>екційної</w:t>
      </w:r>
      <w:r w:rsidRPr="00364A72">
        <w:rPr>
          <w:rFonts w:ascii="Times New Roman" w:hAnsi="Times New Roman" w:cs="Times New Roman"/>
          <w:color w:val="FFC000"/>
          <w:sz w:val="28"/>
          <w:szCs w:val="28"/>
        </w:rPr>
        <w:t xml:space="preserve"> </w:t>
      </w:r>
      <w:r>
        <w:rPr>
          <w:rFonts w:ascii="Times New Roman" w:hAnsi="Times New Roman" w:cs="Times New Roman"/>
          <w:sz w:val="28"/>
          <w:szCs w:val="28"/>
        </w:rPr>
        <w:t>роботи з учнями схильними до девіантної поведінки;</w:t>
      </w:r>
    </w:p>
    <w:p w14:paraId="120BA6AE" w14:textId="788144A1" w:rsidR="00A42A62" w:rsidRPr="00A42A62" w:rsidRDefault="007D3C58" w:rsidP="00625247">
      <w:pPr>
        <w:pStyle w:val="a3"/>
        <w:numPr>
          <w:ilvl w:val="0"/>
          <w:numId w:val="5"/>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Проведення просвітницької та кор</w:t>
      </w:r>
      <w:r w:rsidR="00A42A62">
        <w:rPr>
          <w:rFonts w:ascii="Times New Roman" w:hAnsi="Times New Roman" w:cs="Times New Roman"/>
          <w:sz w:val="28"/>
          <w:szCs w:val="28"/>
        </w:rPr>
        <w:t>екційної роботи з учасниками освітнього процесу спрямованої на профіла</w:t>
      </w:r>
      <w:r>
        <w:rPr>
          <w:rFonts w:ascii="Times New Roman" w:hAnsi="Times New Roman" w:cs="Times New Roman"/>
          <w:sz w:val="28"/>
          <w:szCs w:val="28"/>
        </w:rPr>
        <w:t>ктику правопорушень, протидії б</w:t>
      </w:r>
      <w:r w:rsidR="00A42A62">
        <w:rPr>
          <w:rFonts w:ascii="Times New Roman" w:hAnsi="Times New Roman" w:cs="Times New Roman"/>
          <w:sz w:val="28"/>
          <w:szCs w:val="28"/>
        </w:rPr>
        <w:t>улінгу (цькуванню), попередженню домашнього насильства, будь-якої дискримінації;</w:t>
      </w:r>
    </w:p>
    <w:p w14:paraId="2F3E8268" w14:textId="1C2A61D0" w:rsidR="007D1299" w:rsidRDefault="007D1299" w:rsidP="00625247">
      <w:pPr>
        <w:spacing w:after="0" w:line="276" w:lineRule="auto"/>
        <w:ind w:firstLine="708"/>
        <w:jc w:val="both"/>
        <w:rPr>
          <w:rFonts w:ascii="Times New Roman" w:hAnsi="Times New Roman" w:cs="Times New Roman"/>
          <w:sz w:val="28"/>
          <w:szCs w:val="28"/>
        </w:rPr>
      </w:pPr>
      <w:r w:rsidRPr="00143235">
        <w:rPr>
          <w:rFonts w:ascii="Times New Roman" w:hAnsi="Times New Roman" w:cs="Times New Roman"/>
          <w:sz w:val="28"/>
          <w:szCs w:val="28"/>
        </w:rPr>
        <w:t>Виходячи</w:t>
      </w:r>
      <w:r w:rsidRPr="00DD4082">
        <w:rPr>
          <w:rFonts w:ascii="Times New Roman" w:hAnsi="Times New Roman" w:cs="Times New Roman"/>
          <w:sz w:val="28"/>
          <w:szCs w:val="28"/>
        </w:rPr>
        <w:t xml:space="preserve"> з цього, психологічна служба працювала над проблемою особистісного зросту та соціалізації учасників навчального процесу. Для цього </w:t>
      </w:r>
      <w:r w:rsidR="00E24745" w:rsidRPr="00DD4082">
        <w:rPr>
          <w:rFonts w:ascii="Times New Roman" w:hAnsi="Times New Roman" w:cs="Times New Roman"/>
          <w:sz w:val="28"/>
          <w:szCs w:val="28"/>
        </w:rPr>
        <w:t xml:space="preserve"> </w:t>
      </w:r>
      <w:r w:rsidRPr="00DD4082">
        <w:rPr>
          <w:rFonts w:ascii="Times New Roman" w:hAnsi="Times New Roman" w:cs="Times New Roman"/>
          <w:sz w:val="28"/>
          <w:szCs w:val="28"/>
        </w:rPr>
        <w:t>на протязі</w:t>
      </w:r>
      <w:r w:rsidR="00E24745" w:rsidRPr="00DD4082">
        <w:rPr>
          <w:rFonts w:ascii="Times New Roman" w:hAnsi="Times New Roman" w:cs="Times New Roman"/>
          <w:sz w:val="28"/>
          <w:szCs w:val="28"/>
        </w:rPr>
        <w:t xml:space="preserve"> навчального </w:t>
      </w:r>
      <w:r w:rsidRPr="00DD4082">
        <w:rPr>
          <w:rFonts w:ascii="Times New Roman" w:hAnsi="Times New Roman" w:cs="Times New Roman"/>
          <w:sz w:val="28"/>
          <w:szCs w:val="28"/>
        </w:rPr>
        <w:t xml:space="preserve"> </w:t>
      </w:r>
      <w:r w:rsidR="0011363E" w:rsidRPr="00DD4082">
        <w:rPr>
          <w:rFonts w:ascii="Times New Roman" w:hAnsi="Times New Roman" w:cs="Times New Roman"/>
          <w:sz w:val="28"/>
          <w:szCs w:val="28"/>
        </w:rPr>
        <w:t>року</w:t>
      </w:r>
      <w:r w:rsidRPr="00DD4082">
        <w:rPr>
          <w:rFonts w:ascii="Times New Roman" w:hAnsi="Times New Roman" w:cs="Times New Roman"/>
          <w:sz w:val="28"/>
          <w:szCs w:val="28"/>
        </w:rPr>
        <w:t xml:space="preserve">, була проведена робота з учнями, працівниками, батьками, адміністрацією навчального закладу </w:t>
      </w:r>
      <w:r w:rsidR="00E24745" w:rsidRPr="00DD4082">
        <w:rPr>
          <w:rFonts w:ascii="Times New Roman" w:hAnsi="Times New Roman" w:cs="Times New Roman"/>
          <w:sz w:val="28"/>
          <w:szCs w:val="28"/>
        </w:rPr>
        <w:t xml:space="preserve">з різних </w:t>
      </w:r>
      <w:r w:rsidRPr="00DD4082">
        <w:rPr>
          <w:rFonts w:ascii="Times New Roman" w:hAnsi="Times New Roman" w:cs="Times New Roman"/>
          <w:sz w:val="28"/>
          <w:szCs w:val="28"/>
        </w:rPr>
        <w:t xml:space="preserve"> напрямк</w:t>
      </w:r>
      <w:r w:rsidR="00E24745" w:rsidRPr="00DD4082">
        <w:rPr>
          <w:rFonts w:ascii="Times New Roman" w:hAnsi="Times New Roman" w:cs="Times New Roman"/>
          <w:sz w:val="28"/>
          <w:szCs w:val="28"/>
        </w:rPr>
        <w:t>ів</w:t>
      </w:r>
      <w:r w:rsidRPr="00DD4082">
        <w:rPr>
          <w:rFonts w:ascii="Times New Roman" w:hAnsi="Times New Roman" w:cs="Times New Roman"/>
          <w:sz w:val="28"/>
          <w:szCs w:val="28"/>
        </w:rPr>
        <w:t>: психодіагностична, консультаційна, корекційно-відновлювальна та розвивальна робота, психологічна просвіта, навчальна діяльність, організаційно-методична робота, зв’язки з громадськістю.</w:t>
      </w:r>
    </w:p>
    <w:p w14:paraId="6D03DDF1" w14:textId="49568F33" w:rsidR="00266DC2" w:rsidRDefault="00266DC2" w:rsidP="00625247">
      <w:pPr>
        <w:spacing w:after="0" w:line="276" w:lineRule="auto"/>
        <w:ind w:firstLine="708"/>
        <w:jc w:val="both"/>
        <w:rPr>
          <w:rFonts w:ascii="Times New Roman" w:hAnsi="Times New Roman" w:cs="Times New Roman"/>
          <w:sz w:val="28"/>
          <w:szCs w:val="28"/>
        </w:rPr>
      </w:pPr>
      <w:r w:rsidRPr="00266DC2">
        <w:rPr>
          <w:rFonts w:ascii="Times New Roman" w:hAnsi="Times New Roman" w:cs="Times New Roman"/>
          <w:sz w:val="28"/>
          <w:szCs w:val="28"/>
        </w:rPr>
        <w:t>На початку навчального року</w:t>
      </w:r>
      <w:r w:rsidR="00346717">
        <w:rPr>
          <w:rFonts w:ascii="Times New Roman" w:hAnsi="Times New Roman" w:cs="Times New Roman"/>
          <w:sz w:val="28"/>
          <w:szCs w:val="28"/>
        </w:rPr>
        <w:t xml:space="preserve"> станом на 15.09.2022 року</w:t>
      </w:r>
      <w:r w:rsidRPr="00266DC2">
        <w:rPr>
          <w:rFonts w:ascii="Times New Roman" w:hAnsi="Times New Roman" w:cs="Times New Roman"/>
          <w:sz w:val="28"/>
          <w:szCs w:val="28"/>
        </w:rPr>
        <w:t xml:space="preserve">, </w:t>
      </w:r>
      <w:r w:rsidR="00346717">
        <w:rPr>
          <w:rFonts w:ascii="Times New Roman" w:hAnsi="Times New Roman" w:cs="Times New Roman"/>
          <w:sz w:val="28"/>
          <w:szCs w:val="28"/>
        </w:rPr>
        <w:t xml:space="preserve">кожний </w:t>
      </w:r>
      <w:r w:rsidRPr="00266DC2">
        <w:rPr>
          <w:rFonts w:ascii="Times New Roman" w:hAnsi="Times New Roman" w:cs="Times New Roman"/>
          <w:sz w:val="28"/>
          <w:szCs w:val="28"/>
        </w:rPr>
        <w:t xml:space="preserve"> </w:t>
      </w:r>
      <w:r>
        <w:rPr>
          <w:rFonts w:ascii="Times New Roman" w:hAnsi="Times New Roman" w:cs="Times New Roman"/>
          <w:sz w:val="28"/>
          <w:szCs w:val="28"/>
        </w:rPr>
        <w:t>зав. НКП</w:t>
      </w:r>
      <w:r w:rsidRPr="00266DC2">
        <w:rPr>
          <w:rFonts w:ascii="Times New Roman" w:hAnsi="Times New Roman" w:cs="Times New Roman"/>
          <w:sz w:val="28"/>
          <w:szCs w:val="28"/>
        </w:rPr>
        <w:t xml:space="preserve"> скла</w:t>
      </w:r>
      <w:r w:rsidR="00346717">
        <w:rPr>
          <w:rFonts w:ascii="Times New Roman" w:hAnsi="Times New Roman" w:cs="Times New Roman"/>
          <w:sz w:val="28"/>
          <w:szCs w:val="28"/>
        </w:rPr>
        <w:t>в</w:t>
      </w:r>
      <w:r w:rsidRPr="00266DC2">
        <w:rPr>
          <w:rFonts w:ascii="Times New Roman" w:hAnsi="Times New Roman" w:cs="Times New Roman"/>
          <w:sz w:val="28"/>
          <w:szCs w:val="28"/>
        </w:rPr>
        <w:t xml:space="preserve"> соціальн</w:t>
      </w:r>
      <w:r w:rsidR="00346717">
        <w:rPr>
          <w:rFonts w:ascii="Times New Roman" w:hAnsi="Times New Roman" w:cs="Times New Roman"/>
          <w:sz w:val="28"/>
          <w:szCs w:val="28"/>
        </w:rPr>
        <w:t xml:space="preserve">ий </w:t>
      </w:r>
      <w:r w:rsidRPr="00266DC2">
        <w:rPr>
          <w:rFonts w:ascii="Times New Roman" w:hAnsi="Times New Roman" w:cs="Times New Roman"/>
          <w:sz w:val="28"/>
          <w:szCs w:val="28"/>
        </w:rPr>
        <w:t xml:space="preserve">паспорт </w:t>
      </w:r>
      <w:r w:rsidR="00346717">
        <w:rPr>
          <w:rFonts w:ascii="Times New Roman" w:hAnsi="Times New Roman" w:cs="Times New Roman"/>
          <w:sz w:val="28"/>
          <w:szCs w:val="28"/>
        </w:rPr>
        <w:t>НКП та класів</w:t>
      </w:r>
      <w:r w:rsidRPr="00266DC2">
        <w:rPr>
          <w:rFonts w:ascii="Times New Roman" w:hAnsi="Times New Roman" w:cs="Times New Roman"/>
          <w:sz w:val="28"/>
          <w:szCs w:val="28"/>
        </w:rPr>
        <w:t xml:space="preserve"> і на їх основі</w:t>
      </w:r>
      <w:r w:rsidR="00346717">
        <w:rPr>
          <w:rFonts w:ascii="Times New Roman" w:hAnsi="Times New Roman" w:cs="Times New Roman"/>
          <w:sz w:val="28"/>
          <w:szCs w:val="28"/>
        </w:rPr>
        <w:t xml:space="preserve"> поданих даних був</w:t>
      </w:r>
      <w:r w:rsidRPr="00266DC2">
        <w:rPr>
          <w:rFonts w:ascii="Times New Roman" w:hAnsi="Times New Roman" w:cs="Times New Roman"/>
          <w:sz w:val="28"/>
          <w:szCs w:val="28"/>
        </w:rPr>
        <w:t xml:space="preserve"> с</w:t>
      </w:r>
      <w:r w:rsidR="00346717">
        <w:rPr>
          <w:rFonts w:ascii="Times New Roman" w:hAnsi="Times New Roman" w:cs="Times New Roman"/>
          <w:sz w:val="28"/>
          <w:szCs w:val="28"/>
        </w:rPr>
        <w:t>творено</w:t>
      </w:r>
      <w:r w:rsidRPr="00266DC2">
        <w:rPr>
          <w:rFonts w:ascii="Times New Roman" w:hAnsi="Times New Roman" w:cs="Times New Roman"/>
          <w:sz w:val="28"/>
          <w:szCs w:val="28"/>
        </w:rPr>
        <w:t xml:space="preserve"> соціальний паспорт ліцею.</w:t>
      </w:r>
    </w:p>
    <w:p w14:paraId="4B024006" w14:textId="0F29AED9" w:rsidR="00266DC2" w:rsidRDefault="00346717" w:rsidP="00625247">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Станом на кінець навчального року </w:t>
      </w:r>
      <w:r w:rsidR="00266DC2">
        <w:rPr>
          <w:rFonts w:ascii="Times New Roman" w:hAnsi="Times New Roman" w:cs="Times New Roman"/>
          <w:sz w:val="28"/>
          <w:szCs w:val="28"/>
        </w:rPr>
        <w:t xml:space="preserve"> в навчальному закладі навчається 138 учнів, з них :</w:t>
      </w:r>
    </w:p>
    <w:p w14:paraId="6C5A782C" w14:textId="0D4978E9" w:rsidR="006F3E86" w:rsidRDefault="006F3E86" w:rsidP="006F3E8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діти сироти – 1 учень(ця);</w:t>
      </w:r>
    </w:p>
    <w:p w14:paraId="14165A9E" w14:textId="28B0417F" w:rsidR="00266DC2" w:rsidRDefault="00266DC2" w:rsidP="00266DC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66DC2">
        <w:rPr>
          <w:rFonts w:ascii="Times New Roman" w:hAnsi="Times New Roman" w:cs="Times New Roman"/>
          <w:sz w:val="28"/>
          <w:szCs w:val="28"/>
        </w:rPr>
        <w:t>діт</w:t>
      </w:r>
      <w:r w:rsidR="00346717">
        <w:rPr>
          <w:rFonts w:ascii="Times New Roman" w:hAnsi="Times New Roman" w:cs="Times New Roman"/>
          <w:sz w:val="28"/>
          <w:szCs w:val="28"/>
        </w:rPr>
        <w:t>и</w:t>
      </w:r>
      <w:r w:rsidRPr="00266DC2">
        <w:rPr>
          <w:rFonts w:ascii="Times New Roman" w:hAnsi="Times New Roman" w:cs="Times New Roman"/>
          <w:sz w:val="28"/>
          <w:szCs w:val="28"/>
        </w:rPr>
        <w:t xml:space="preserve"> позбавлених батьківського піклування</w:t>
      </w:r>
      <w:r>
        <w:rPr>
          <w:rFonts w:ascii="Times New Roman" w:hAnsi="Times New Roman" w:cs="Times New Roman"/>
          <w:sz w:val="28"/>
          <w:szCs w:val="28"/>
        </w:rPr>
        <w:t xml:space="preserve"> – </w:t>
      </w:r>
      <w:r w:rsidR="006F3E86">
        <w:rPr>
          <w:rFonts w:ascii="Times New Roman" w:hAnsi="Times New Roman" w:cs="Times New Roman"/>
          <w:sz w:val="28"/>
          <w:szCs w:val="28"/>
        </w:rPr>
        <w:t>1учень(ця);</w:t>
      </w:r>
    </w:p>
    <w:p w14:paraId="45E60728" w14:textId="3FC42E91" w:rsidR="00266DC2" w:rsidRDefault="00266DC2" w:rsidP="00266DC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66DC2">
        <w:rPr>
          <w:rFonts w:ascii="Times New Roman" w:hAnsi="Times New Roman" w:cs="Times New Roman"/>
          <w:sz w:val="28"/>
          <w:szCs w:val="28"/>
        </w:rPr>
        <w:t>діт</w:t>
      </w:r>
      <w:r w:rsidR="00346717">
        <w:rPr>
          <w:rFonts w:ascii="Times New Roman" w:hAnsi="Times New Roman" w:cs="Times New Roman"/>
          <w:sz w:val="28"/>
          <w:szCs w:val="28"/>
        </w:rPr>
        <w:t>и</w:t>
      </w:r>
      <w:r w:rsidRPr="00266DC2">
        <w:rPr>
          <w:rFonts w:ascii="Times New Roman" w:hAnsi="Times New Roman" w:cs="Times New Roman"/>
          <w:sz w:val="28"/>
          <w:szCs w:val="28"/>
        </w:rPr>
        <w:t xml:space="preserve"> з багатодітних та малозабезпечених сімей</w:t>
      </w:r>
      <w:r>
        <w:rPr>
          <w:rFonts w:ascii="Times New Roman" w:hAnsi="Times New Roman" w:cs="Times New Roman"/>
          <w:sz w:val="28"/>
          <w:szCs w:val="28"/>
        </w:rPr>
        <w:t xml:space="preserve"> – </w:t>
      </w:r>
      <w:r w:rsidR="006F3E86">
        <w:rPr>
          <w:rFonts w:ascii="Times New Roman" w:hAnsi="Times New Roman" w:cs="Times New Roman"/>
          <w:sz w:val="28"/>
          <w:szCs w:val="28"/>
        </w:rPr>
        <w:t>34 учня(ці);</w:t>
      </w:r>
    </w:p>
    <w:p w14:paraId="0F1743D9" w14:textId="30DA54CD" w:rsidR="00266DC2" w:rsidRDefault="00266DC2" w:rsidP="00266DC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66DC2">
        <w:rPr>
          <w:rFonts w:ascii="Times New Roman" w:hAnsi="Times New Roman" w:cs="Times New Roman"/>
          <w:sz w:val="28"/>
          <w:szCs w:val="28"/>
        </w:rPr>
        <w:t>діт</w:t>
      </w:r>
      <w:r w:rsidR="00346717">
        <w:rPr>
          <w:rFonts w:ascii="Times New Roman" w:hAnsi="Times New Roman" w:cs="Times New Roman"/>
          <w:sz w:val="28"/>
          <w:szCs w:val="28"/>
        </w:rPr>
        <w:t>и</w:t>
      </w:r>
      <w:r>
        <w:rPr>
          <w:rFonts w:ascii="Times New Roman" w:hAnsi="Times New Roman" w:cs="Times New Roman"/>
          <w:sz w:val="28"/>
          <w:szCs w:val="28"/>
        </w:rPr>
        <w:t xml:space="preserve"> </w:t>
      </w:r>
      <w:r w:rsidRPr="00266DC2">
        <w:rPr>
          <w:rFonts w:ascii="Times New Roman" w:hAnsi="Times New Roman" w:cs="Times New Roman"/>
          <w:sz w:val="28"/>
          <w:szCs w:val="28"/>
        </w:rPr>
        <w:t>інвалід</w:t>
      </w:r>
      <w:r w:rsidR="00346717">
        <w:rPr>
          <w:rFonts w:ascii="Times New Roman" w:hAnsi="Times New Roman" w:cs="Times New Roman"/>
          <w:sz w:val="28"/>
          <w:szCs w:val="28"/>
        </w:rPr>
        <w:t>и</w:t>
      </w:r>
      <w:r>
        <w:rPr>
          <w:rFonts w:ascii="Times New Roman" w:hAnsi="Times New Roman" w:cs="Times New Roman"/>
          <w:sz w:val="28"/>
          <w:szCs w:val="28"/>
        </w:rPr>
        <w:t xml:space="preserve"> – </w:t>
      </w:r>
      <w:r w:rsidR="006F3E86">
        <w:rPr>
          <w:rFonts w:ascii="Times New Roman" w:hAnsi="Times New Roman" w:cs="Times New Roman"/>
          <w:sz w:val="28"/>
          <w:szCs w:val="28"/>
        </w:rPr>
        <w:t>1 учень(ця);</w:t>
      </w:r>
    </w:p>
    <w:p w14:paraId="6313A63D" w14:textId="02D6CAE0" w:rsidR="006F3E86" w:rsidRDefault="006F3E86" w:rsidP="00266DC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діти, які перебувають на психолого-педагогічному супроводі – 1 учень(ця).</w:t>
      </w:r>
    </w:p>
    <w:p w14:paraId="37240CD0" w14:textId="29424A26" w:rsidR="001F42E5" w:rsidRDefault="006F3E86" w:rsidP="006F3E86">
      <w:pPr>
        <w:spacing w:after="0" w:line="276" w:lineRule="auto"/>
        <w:ind w:firstLine="708"/>
        <w:jc w:val="both"/>
        <w:rPr>
          <w:rFonts w:ascii="Times New Roman" w:hAnsi="Times New Roman" w:cs="Times New Roman"/>
          <w:sz w:val="28"/>
          <w:szCs w:val="28"/>
        </w:rPr>
      </w:pPr>
      <w:r w:rsidRPr="006F3E86">
        <w:rPr>
          <w:rFonts w:ascii="Times New Roman" w:hAnsi="Times New Roman" w:cs="Times New Roman"/>
          <w:sz w:val="28"/>
          <w:szCs w:val="28"/>
        </w:rPr>
        <w:t>На цих учнів заведені картки, в яких зафіксовані загальні відомості про дитину, батьків або осіб, що їх заміняють, місце їх роботи, житлово-побутові умови</w:t>
      </w:r>
      <w:r>
        <w:rPr>
          <w:rFonts w:ascii="Times New Roman" w:hAnsi="Times New Roman" w:cs="Times New Roman"/>
          <w:sz w:val="28"/>
          <w:szCs w:val="28"/>
        </w:rPr>
        <w:t xml:space="preserve">, </w:t>
      </w:r>
      <w:r w:rsidR="001F42E5">
        <w:rPr>
          <w:rFonts w:ascii="Times New Roman" w:hAnsi="Times New Roman" w:cs="Times New Roman"/>
          <w:sz w:val="28"/>
          <w:szCs w:val="28"/>
        </w:rPr>
        <w:t xml:space="preserve">зібрані акти обстеження. Ведеться </w:t>
      </w:r>
      <w:r w:rsidRPr="006F3E86">
        <w:rPr>
          <w:rFonts w:ascii="Times New Roman" w:hAnsi="Times New Roman" w:cs="Times New Roman"/>
          <w:sz w:val="28"/>
          <w:szCs w:val="28"/>
        </w:rPr>
        <w:t xml:space="preserve">індивідуальна робота з дитиною з боку </w:t>
      </w:r>
      <w:r w:rsidR="001F42E5">
        <w:rPr>
          <w:rFonts w:ascii="Times New Roman" w:hAnsi="Times New Roman" w:cs="Times New Roman"/>
          <w:sz w:val="28"/>
          <w:szCs w:val="28"/>
        </w:rPr>
        <w:t>зав. НКП</w:t>
      </w:r>
      <w:r w:rsidRPr="006F3E86">
        <w:rPr>
          <w:rFonts w:ascii="Times New Roman" w:hAnsi="Times New Roman" w:cs="Times New Roman"/>
          <w:sz w:val="28"/>
          <w:szCs w:val="28"/>
        </w:rPr>
        <w:t xml:space="preserve"> та соціального педагога, </w:t>
      </w:r>
      <w:r w:rsidR="001F42E5">
        <w:rPr>
          <w:rFonts w:ascii="Times New Roman" w:hAnsi="Times New Roman" w:cs="Times New Roman"/>
          <w:sz w:val="28"/>
          <w:szCs w:val="28"/>
        </w:rPr>
        <w:t>с</w:t>
      </w:r>
      <w:r w:rsidRPr="006F3E86">
        <w:rPr>
          <w:rFonts w:ascii="Times New Roman" w:hAnsi="Times New Roman" w:cs="Times New Roman"/>
          <w:sz w:val="28"/>
          <w:szCs w:val="28"/>
        </w:rPr>
        <w:t xml:space="preserve">ім’ї </w:t>
      </w:r>
      <w:r w:rsidR="001F42E5">
        <w:rPr>
          <w:rFonts w:ascii="Times New Roman" w:hAnsi="Times New Roman" w:cs="Times New Roman"/>
          <w:sz w:val="28"/>
          <w:szCs w:val="28"/>
        </w:rPr>
        <w:t>цих</w:t>
      </w:r>
      <w:r w:rsidRPr="006F3E86">
        <w:rPr>
          <w:rFonts w:ascii="Times New Roman" w:hAnsi="Times New Roman" w:cs="Times New Roman"/>
          <w:sz w:val="28"/>
          <w:szCs w:val="28"/>
        </w:rPr>
        <w:t xml:space="preserve"> категорії знаходяться під супроводом класних керівників та соціального педагога, який дає рекомендації батькам, вчителям, дітям, </w:t>
      </w:r>
      <w:r w:rsidR="00346717">
        <w:rPr>
          <w:rFonts w:ascii="Times New Roman" w:hAnsi="Times New Roman" w:cs="Times New Roman"/>
          <w:sz w:val="28"/>
          <w:szCs w:val="28"/>
        </w:rPr>
        <w:t>що</w:t>
      </w:r>
      <w:r w:rsidRPr="006F3E86">
        <w:rPr>
          <w:rFonts w:ascii="Times New Roman" w:hAnsi="Times New Roman" w:cs="Times New Roman"/>
          <w:sz w:val="28"/>
          <w:szCs w:val="28"/>
        </w:rPr>
        <w:t xml:space="preserve"> потребують піклування чи знаходяться у складних життєвих обставинах. </w:t>
      </w:r>
    </w:p>
    <w:p w14:paraId="74C9C3AE" w14:textId="75258963" w:rsidR="001F42E5" w:rsidRDefault="001F42E5" w:rsidP="001F42E5">
      <w:pPr>
        <w:spacing w:after="0" w:line="276" w:lineRule="auto"/>
        <w:ind w:firstLine="708"/>
        <w:jc w:val="both"/>
        <w:rPr>
          <w:rFonts w:ascii="Times New Roman" w:hAnsi="Times New Roman" w:cs="Times New Roman"/>
          <w:sz w:val="28"/>
          <w:szCs w:val="28"/>
        </w:rPr>
      </w:pPr>
      <w:r w:rsidRPr="001F42E5">
        <w:rPr>
          <w:rFonts w:ascii="Times New Roman" w:hAnsi="Times New Roman" w:cs="Times New Roman"/>
          <w:sz w:val="28"/>
          <w:szCs w:val="28"/>
        </w:rPr>
        <w:t xml:space="preserve">Під час проведення індивідуальних бесід з </w:t>
      </w:r>
      <w:r>
        <w:rPr>
          <w:rFonts w:ascii="Times New Roman" w:hAnsi="Times New Roman" w:cs="Times New Roman"/>
          <w:sz w:val="28"/>
          <w:szCs w:val="28"/>
        </w:rPr>
        <w:t xml:space="preserve">зав. НКП </w:t>
      </w:r>
      <w:r w:rsidRPr="001F42E5">
        <w:rPr>
          <w:rFonts w:ascii="Times New Roman" w:hAnsi="Times New Roman" w:cs="Times New Roman"/>
          <w:sz w:val="28"/>
          <w:szCs w:val="28"/>
        </w:rPr>
        <w:t xml:space="preserve"> та</w:t>
      </w:r>
      <w:r w:rsidR="00346717">
        <w:rPr>
          <w:rFonts w:ascii="Times New Roman" w:hAnsi="Times New Roman" w:cs="Times New Roman"/>
          <w:sz w:val="28"/>
          <w:szCs w:val="28"/>
        </w:rPr>
        <w:t xml:space="preserve"> з</w:t>
      </w:r>
      <w:r w:rsidRPr="001F42E5">
        <w:rPr>
          <w:rFonts w:ascii="Times New Roman" w:hAnsi="Times New Roman" w:cs="Times New Roman"/>
          <w:sz w:val="28"/>
          <w:szCs w:val="28"/>
        </w:rPr>
        <w:t xml:space="preserve"> директором </w:t>
      </w:r>
      <w:r>
        <w:rPr>
          <w:rFonts w:ascii="Times New Roman" w:hAnsi="Times New Roman" w:cs="Times New Roman"/>
          <w:sz w:val="28"/>
          <w:szCs w:val="28"/>
        </w:rPr>
        <w:t>ліцею</w:t>
      </w:r>
      <w:r w:rsidRPr="001F42E5">
        <w:rPr>
          <w:rFonts w:ascii="Times New Roman" w:hAnsi="Times New Roman" w:cs="Times New Roman"/>
          <w:sz w:val="28"/>
          <w:szCs w:val="28"/>
        </w:rPr>
        <w:t xml:space="preserve">, були визначені діти, які безпосередньо потребують особливої уваги з боку соціального педагога. Протягом навчального року соціальним педагогом відвідувались </w:t>
      </w:r>
      <w:proofErr w:type="spellStart"/>
      <w:r w:rsidR="00346717">
        <w:rPr>
          <w:rFonts w:ascii="Times New Roman" w:hAnsi="Times New Roman" w:cs="Times New Roman"/>
          <w:sz w:val="28"/>
          <w:szCs w:val="28"/>
        </w:rPr>
        <w:t>онлайн-</w:t>
      </w:r>
      <w:r w:rsidRPr="001F42E5">
        <w:rPr>
          <w:rFonts w:ascii="Times New Roman" w:hAnsi="Times New Roman" w:cs="Times New Roman"/>
          <w:sz w:val="28"/>
          <w:szCs w:val="28"/>
        </w:rPr>
        <w:t>уроки</w:t>
      </w:r>
      <w:proofErr w:type="spellEnd"/>
      <w:r w:rsidRPr="001F42E5">
        <w:rPr>
          <w:rFonts w:ascii="Times New Roman" w:hAnsi="Times New Roman" w:cs="Times New Roman"/>
          <w:sz w:val="28"/>
          <w:szCs w:val="28"/>
        </w:rPr>
        <w:t xml:space="preserve"> з метою спостереження за поведінкою учнів, виокремл</w:t>
      </w:r>
      <w:r>
        <w:rPr>
          <w:rFonts w:ascii="Times New Roman" w:hAnsi="Times New Roman" w:cs="Times New Roman"/>
          <w:sz w:val="28"/>
          <w:szCs w:val="28"/>
        </w:rPr>
        <w:t>ювалися</w:t>
      </w:r>
      <w:r w:rsidRPr="001F42E5">
        <w:rPr>
          <w:rFonts w:ascii="Times New Roman" w:hAnsi="Times New Roman" w:cs="Times New Roman"/>
          <w:sz w:val="28"/>
          <w:szCs w:val="28"/>
        </w:rPr>
        <w:t xml:space="preserve"> проблем</w:t>
      </w:r>
      <w:r w:rsidR="00346717">
        <w:rPr>
          <w:rFonts w:ascii="Times New Roman" w:hAnsi="Times New Roman" w:cs="Times New Roman"/>
          <w:sz w:val="28"/>
          <w:szCs w:val="28"/>
        </w:rPr>
        <w:t>и</w:t>
      </w:r>
      <w:r w:rsidRPr="001F42E5">
        <w:rPr>
          <w:rFonts w:ascii="Times New Roman" w:hAnsi="Times New Roman" w:cs="Times New Roman"/>
          <w:sz w:val="28"/>
          <w:szCs w:val="28"/>
        </w:rPr>
        <w:t xml:space="preserve"> </w:t>
      </w:r>
      <w:r>
        <w:rPr>
          <w:rFonts w:ascii="Times New Roman" w:hAnsi="Times New Roman" w:cs="Times New Roman"/>
          <w:sz w:val="28"/>
          <w:szCs w:val="28"/>
        </w:rPr>
        <w:t>у їх поведінці</w:t>
      </w:r>
      <w:r w:rsidRPr="001F42E5">
        <w:rPr>
          <w:rFonts w:ascii="Times New Roman" w:hAnsi="Times New Roman" w:cs="Times New Roman"/>
          <w:sz w:val="28"/>
          <w:szCs w:val="28"/>
        </w:rPr>
        <w:t>. З учнями проводились групові та індивідуальні бесіди для здійснення корекційного впливу на їх поведінку на уроках, перервах та в позаурочний час. Протягом навчального року систематично проводились бесіди з учнями, які пропускають заняття без поважних причин. Соціальний педагог відвідував таких дітей вдома, а також відвідував батьків учнів за місцем їх роботи.</w:t>
      </w:r>
    </w:p>
    <w:p w14:paraId="1337B00C" w14:textId="77777777" w:rsidR="004E6305" w:rsidRDefault="001F42E5" w:rsidP="00266DC2">
      <w:pPr>
        <w:spacing w:after="0" w:line="276" w:lineRule="auto"/>
        <w:jc w:val="both"/>
        <w:rPr>
          <w:rFonts w:ascii="Times New Roman" w:hAnsi="Times New Roman" w:cs="Times New Roman"/>
          <w:sz w:val="28"/>
          <w:szCs w:val="28"/>
        </w:rPr>
      </w:pPr>
      <w:r w:rsidRPr="006F3E86">
        <w:rPr>
          <w:rFonts w:ascii="Times New Roman" w:hAnsi="Times New Roman" w:cs="Times New Roman"/>
          <w:sz w:val="28"/>
          <w:szCs w:val="28"/>
        </w:rPr>
        <w:t xml:space="preserve"> </w:t>
      </w:r>
      <w:r w:rsidRPr="001F42E5">
        <w:rPr>
          <w:rFonts w:ascii="Times New Roman" w:hAnsi="Times New Roman" w:cs="Times New Roman"/>
          <w:sz w:val="28"/>
          <w:szCs w:val="28"/>
        </w:rPr>
        <w:t xml:space="preserve"> </w:t>
      </w:r>
      <w:r w:rsidR="00A623E4">
        <w:rPr>
          <w:rFonts w:ascii="Times New Roman" w:hAnsi="Times New Roman" w:cs="Times New Roman"/>
          <w:sz w:val="28"/>
          <w:szCs w:val="28"/>
        </w:rPr>
        <w:tab/>
      </w:r>
      <w:r w:rsidRPr="001F42E5">
        <w:rPr>
          <w:rFonts w:ascii="Times New Roman" w:hAnsi="Times New Roman" w:cs="Times New Roman"/>
          <w:sz w:val="28"/>
          <w:szCs w:val="28"/>
        </w:rPr>
        <w:t xml:space="preserve">Ведеться </w:t>
      </w:r>
      <w:r w:rsidR="00A623E4">
        <w:rPr>
          <w:rFonts w:ascii="Times New Roman" w:hAnsi="Times New Roman" w:cs="Times New Roman"/>
          <w:sz w:val="28"/>
          <w:szCs w:val="28"/>
        </w:rPr>
        <w:t xml:space="preserve">постійний </w:t>
      </w:r>
      <w:r w:rsidRPr="001F42E5">
        <w:rPr>
          <w:rFonts w:ascii="Times New Roman" w:hAnsi="Times New Roman" w:cs="Times New Roman"/>
          <w:sz w:val="28"/>
          <w:szCs w:val="28"/>
        </w:rPr>
        <w:t xml:space="preserve">контроль за відвідуванням занять учнів </w:t>
      </w:r>
      <w:r>
        <w:rPr>
          <w:rFonts w:ascii="Times New Roman" w:hAnsi="Times New Roman" w:cs="Times New Roman"/>
          <w:sz w:val="28"/>
          <w:szCs w:val="28"/>
        </w:rPr>
        <w:t>ліцею</w:t>
      </w:r>
      <w:r w:rsidR="00A623E4">
        <w:rPr>
          <w:rFonts w:ascii="Times New Roman" w:hAnsi="Times New Roman" w:cs="Times New Roman"/>
          <w:sz w:val="28"/>
          <w:szCs w:val="28"/>
        </w:rPr>
        <w:t>.</w:t>
      </w:r>
    </w:p>
    <w:p w14:paraId="1C63FA5A" w14:textId="77777777" w:rsidR="004E6305" w:rsidRDefault="004E6305" w:rsidP="00266DC2">
      <w:pPr>
        <w:spacing w:after="0" w:line="276" w:lineRule="auto"/>
        <w:jc w:val="both"/>
        <w:rPr>
          <w:rFonts w:ascii="Times New Roman" w:hAnsi="Times New Roman" w:cs="Times New Roman"/>
          <w:sz w:val="28"/>
          <w:szCs w:val="28"/>
        </w:rPr>
      </w:pPr>
    </w:p>
    <w:p w14:paraId="42881C2C" w14:textId="77777777" w:rsidR="004E6305" w:rsidRDefault="004E6305" w:rsidP="00266DC2">
      <w:pPr>
        <w:spacing w:after="0" w:line="276" w:lineRule="auto"/>
        <w:jc w:val="both"/>
        <w:rPr>
          <w:rFonts w:ascii="Times New Roman" w:hAnsi="Times New Roman" w:cs="Times New Roman"/>
          <w:sz w:val="28"/>
          <w:szCs w:val="28"/>
        </w:rPr>
      </w:pPr>
    </w:p>
    <w:p w14:paraId="5F410D44" w14:textId="5A698018" w:rsidR="00266DC2" w:rsidRPr="00266DC2" w:rsidRDefault="001F42E5" w:rsidP="00266DC2">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5ABBDC17" w14:textId="2A606BB5" w:rsidR="007D1299" w:rsidRPr="00DD4082" w:rsidRDefault="00316F0E" w:rsidP="00625247">
      <w:pPr>
        <w:spacing w:after="0" w:line="276" w:lineRule="auto"/>
        <w:ind w:firstLine="708"/>
        <w:jc w:val="both"/>
        <w:rPr>
          <w:rFonts w:ascii="Times New Roman" w:hAnsi="Times New Roman" w:cs="Times New Roman"/>
          <w:b/>
          <w:bCs/>
          <w:i/>
          <w:iCs/>
          <w:sz w:val="28"/>
          <w:szCs w:val="28"/>
        </w:rPr>
      </w:pPr>
      <w:r w:rsidRPr="00DD4082">
        <w:rPr>
          <w:rFonts w:ascii="Times New Roman" w:hAnsi="Times New Roman" w:cs="Times New Roman"/>
          <w:b/>
          <w:bCs/>
          <w:i/>
          <w:iCs/>
          <w:sz w:val="28"/>
          <w:szCs w:val="28"/>
        </w:rPr>
        <w:t>3.2. Діагностичні дослідження.</w:t>
      </w:r>
    </w:p>
    <w:p w14:paraId="6409405C" w14:textId="42FF9A1E" w:rsidR="00143235" w:rsidRDefault="00143235" w:rsidP="00625247">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 метою встановлення адаптації новоприбулих учнів в новому учнівському  колективі та для виявлення рівня тривожності були проведені: методика </w:t>
      </w:r>
      <w:proofErr w:type="spellStart"/>
      <w:r>
        <w:rPr>
          <w:rFonts w:ascii="Times New Roman" w:hAnsi="Times New Roman" w:cs="Times New Roman"/>
          <w:sz w:val="28"/>
          <w:szCs w:val="28"/>
        </w:rPr>
        <w:t>Філіпса</w:t>
      </w:r>
      <w:proofErr w:type="spellEnd"/>
      <w:r>
        <w:rPr>
          <w:rFonts w:ascii="Times New Roman" w:hAnsi="Times New Roman" w:cs="Times New Roman"/>
          <w:sz w:val="28"/>
          <w:szCs w:val="28"/>
        </w:rPr>
        <w:t xml:space="preserve">, методика Леонгарда – </w:t>
      </w:r>
      <w:proofErr w:type="spellStart"/>
      <w:r>
        <w:rPr>
          <w:rFonts w:ascii="Times New Roman" w:hAnsi="Times New Roman" w:cs="Times New Roman"/>
          <w:sz w:val="28"/>
          <w:szCs w:val="28"/>
        </w:rPr>
        <w:t>Шмішека</w:t>
      </w:r>
      <w:proofErr w:type="spellEnd"/>
      <w:r>
        <w:rPr>
          <w:rFonts w:ascii="Times New Roman" w:hAnsi="Times New Roman" w:cs="Times New Roman"/>
          <w:sz w:val="28"/>
          <w:szCs w:val="28"/>
        </w:rPr>
        <w:t>.</w:t>
      </w:r>
    </w:p>
    <w:p w14:paraId="3C52D22E" w14:textId="5D4234FD" w:rsidR="00C639DE" w:rsidRDefault="00143235" w:rsidP="00174E71">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Протягом року була проведена діагностика для виявлення здібностей та обдарованості учнів за допомогою «Вивчення рівня пізнавальної активності учнів Б.</w:t>
      </w:r>
      <w:proofErr w:type="spellStart"/>
      <w:r>
        <w:rPr>
          <w:rFonts w:ascii="Times New Roman" w:hAnsi="Times New Roman" w:cs="Times New Roman"/>
          <w:sz w:val="28"/>
          <w:szCs w:val="28"/>
        </w:rPr>
        <w:t>Пашнева</w:t>
      </w:r>
      <w:proofErr w:type="spellEnd"/>
      <w:r>
        <w:rPr>
          <w:rFonts w:ascii="Times New Roman" w:hAnsi="Times New Roman" w:cs="Times New Roman"/>
          <w:sz w:val="28"/>
          <w:szCs w:val="28"/>
        </w:rPr>
        <w:t xml:space="preserve">» з метою надання педагогічним працівникам рекомендацій для вирішення проблем, що пов’язані з пізнавальною активністю здобувачів освіти. В результаті діагностики з’ясувалося, що </w:t>
      </w:r>
      <w:r w:rsidR="00174E71" w:rsidRPr="00174E71">
        <w:rPr>
          <w:rFonts w:ascii="Times New Roman" w:hAnsi="Times New Roman" w:cs="Times New Roman"/>
          <w:sz w:val="28"/>
          <w:szCs w:val="28"/>
        </w:rPr>
        <w:t>3</w:t>
      </w:r>
      <w:r w:rsidRPr="00174E71">
        <w:rPr>
          <w:rFonts w:ascii="Times New Roman" w:hAnsi="Times New Roman" w:cs="Times New Roman"/>
          <w:sz w:val="28"/>
          <w:szCs w:val="28"/>
        </w:rPr>
        <w:t xml:space="preserve">5% учнів </w:t>
      </w:r>
      <w:r>
        <w:rPr>
          <w:rFonts w:ascii="Times New Roman" w:hAnsi="Times New Roman" w:cs="Times New Roman"/>
          <w:sz w:val="28"/>
          <w:szCs w:val="28"/>
        </w:rPr>
        <w:t>мають низькій рівень пізнавальної активності</w:t>
      </w:r>
      <w:r w:rsidR="0099038D">
        <w:rPr>
          <w:rFonts w:ascii="Times New Roman" w:hAnsi="Times New Roman" w:cs="Times New Roman"/>
          <w:sz w:val="28"/>
          <w:szCs w:val="28"/>
        </w:rPr>
        <w:t>, 60% - мають середній рівень</w:t>
      </w:r>
      <w:r w:rsidR="00174E71">
        <w:rPr>
          <w:rFonts w:ascii="Times New Roman" w:hAnsi="Times New Roman" w:cs="Times New Roman"/>
          <w:sz w:val="28"/>
          <w:szCs w:val="28"/>
        </w:rPr>
        <w:t xml:space="preserve">, </w:t>
      </w:r>
      <w:r w:rsidR="0099038D" w:rsidRPr="00174E71">
        <w:rPr>
          <w:rFonts w:ascii="Times New Roman" w:hAnsi="Times New Roman" w:cs="Times New Roman"/>
          <w:sz w:val="28"/>
          <w:szCs w:val="28"/>
        </w:rPr>
        <w:t xml:space="preserve">5 % </w:t>
      </w:r>
      <w:r w:rsidR="0099038D">
        <w:rPr>
          <w:rFonts w:ascii="Times New Roman" w:hAnsi="Times New Roman" w:cs="Times New Roman"/>
          <w:sz w:val="28"/>
          <w:szCs w:val="28"/>
        </w:rPr>
        <w:t xml:space="preserve">- високий рівень. З отриманих результатів </w:t>
      </w:r>
      <w:r w:rsidR="007D3C58">
        <w:rPr>
          <w:rFonts w:ascii="Times New Roman" w:hAnsi="Times New Roman" w:cs="Times New Roman"/>
          <w:sz w:val="28"/>
          <w:szCs w:val="28"/>
        </w:rPr>
        <w:t xml:space="preserve">педагогам </w:t>
      </w:r>
      <w:r w:rsidR="0099038D">
        <w:rPr>
          <w:rFonts w:ascii="Times New Roman" w:hAnsi="Times New Roman" w:cs="Times New Roman"/>
          <w:sz w:val="28"/>
          <w:szCs w:val="28"/>
        </w:rPr>
        <w:t xml:space="preserve">надалися рекомендації використовувати різноманітні </w:t>
      </w:r>
      <w:r w:rsidR="00C639DE">
        <w:rPr>
          <w:rFonts w:ascii="Times New Roman" w:hAnsi="Times New Roman" w:cs="Times New Roman"/>
          <w:sz w:val="28"/>
          <w:szCs w:val="28"/>
        </w:rPr>
        <w:t xml:space="preserve">форми і методи організації роботи, </w:t>
      </w:r>
      <w:r w:rsidR="00174E71">
        <w:rPr>
          <w:rFonts w:ascii="Times New Roman" w:hAnsi="Times New Roman" w:cs="Times New Roman"/>
          <w:sz w:val="28"/>
          <w:szCs w:val="28"/>
        </w:rPr>
        <w:t>що будуть</w:t>
      </w:r>
      <w:r w:rsidR="00C639DE" w:rsidRPr="00174E71">
        <w:rPr>
          <w:rFonts w:ascii="Times New Roman" w:hAnsi="Times New Roman" w:cs="Times New Roman"/>
          <w:sz w:val="28"/>
          <w:szCs w:val="28"/>
        </w:rPr>
        <w:t xml:space="preserve"> </w:t>
      </w:r>
      <w:r w:rsidR="00C639DE">
        <w:rPr>
          <w:rFonts w:ascii="Times New Roman" w:hAnsi="Times New Roman" w:cs="Times New Roman"/>
          <w:sz w:val="28"/>
          <w:szCs w:val="28"/>
        </w:rPr>
        <w:t xml:space="preserve">враховувати суб’єктивний досвід учнів щодо тем які розглядаються. Створювати атмосферу зацікавленості кожного учня як у власній роботі так і в роботі всього класного колективу. </w:t>
      </w:r>
      <w:r w:rsidR="00C639DE" w:rsidRPr="00C639DE">
        <w:rPr>
          <w:rFonts w:ascii="Times New Roman" w:hAnsi="Times New Roman" w:cs="Times New Roman"/>
          <w:sz w:val="28"/>
          <w:szCs w:val="28"/>
        </w:rPr>
        <w:t>Стимулювати учнів до використання різноманітних способів виконання завдань на уроці без побоювання помилитися, одержати неправильну відповідь</w:t>
      </w:r>
      <w:r w:rsidR="00C639DE">
        <w:rPr>
          <w:rFonts w:ascii="Times New Roman" w:hAnsi="Times New Roman" w:cs="Times New Roman"/>
          <w:sz w:val="28"/>
          <w:szCs w:val="28"/>
        </w:rPr>
        <w:t>. Педагогам с</w:t>
      </w:r>
      <w:r w:rsidR="00C639DE" w:rsidRPr="00C639DE">
        <w:rPr>
          <w:rFonts w:ascii="Times New Roman" w:hAnsi="Times New Roman" w:cs="Times New Roman"/>
          <w:sz w:val="28"/>
          <w:szCs w:val="28"/>
        </w:rPr>
        <w:t>творювати педагогічну ситуацію спілкування, що дозволяє кожному учневі, незалежно від ступеня його готовності до уроку, виявляти ініціативу, самостійність і винахідливість у способах роботи.</w:t>
      </w:r>
    </w:p>
    <w:p w14:paraId="05607629" w14:textId="79109FEC" w:rsidR="00F77300" w:rsidRDefault="00CF5415" w:rsidP="00625247">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Серед новоприбулих учнів та серед учнів 10-12 класів була проведена методика « Схильність до ризикової поведінки»</w:t>
      </w:r>
      <w:r w:rsidR="00F77300">
        <w:rPr>
          <w:rFonts w:ascii="Times New Roman" w:hAnsi="Times New Roman" w:cs="Times New Roman"/>
          <w:sz w:val="28"/>
          <w:szCs w:val="28"/>
        </w:rPr>
        <w:t xml:space="preserve">. Метою якої було визначення схильності до ризикової поведінки та якісних компонентів юнацького віку. Результати дослідження показали, що загальна схильність до ризикової поведінки у дівчат юнацького віку переважно на низькому рівні (63% показник ком позитивної оцінки). Однак, основною рушійною силою до ризикових дій є емоційний компонент виявилося у 72% опитуваних. Тобто для дівчат є значним фактором </w:t>
      </w:r>
      <w:r w:rsidR="006244FC">
        <w:rPr>
          <w:rFonts w:ascii="Times New Roman" w:hAnsi="Times New Roman" w:cs="Times New Roman"/>
          <w:sz w:val="28"/>
          <w:szCs w:val="28"/>
        </w:rPr>
        <w:t>насиченості та сили емоцій, які провокуються обставинами і як наслідок зменшується насиченість думок, що пов’язані з ситуацією ризику.</w:t>
      </w:r>
    </w:p>
    <w:p w14:paraId="2B1C55B4" w14:textId="259BCE75" w:rsidR="006244FC" w:rsidRDefault="006244FC" w:rsidP="00625247">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У свою чергу більшість юнаків схильність до ризикової поведінки демонструють на вищому показникові ніж дівчата (68%</w:t>
      </w:r>
      <w:r w:rsidR="0071632E">
        <w:rPr>
          <w:rFonts w:ascii="Times New Roman" w:hAnsi="Times New Roman" w:cs="Times New Roman"/>
          <w:sz w:val="28"/>
          <w:szCs w:val="28"/>
        </w:rPr>
        <w:t xml:space="preserve"> показник негативної оцінки</w:t>
      </w:r>
      <w:r>
        <w:rPr>
          <w:rFonts w:ascii="Times New Roman" w:hAnsi="Times New Roman" w:cs="Times New Roman"/>
          <w:sz w:val="28"/>
          <w:szCs w:val="28"/>
        </w:rPr>
        <w:t>). Це свідчить про те, що в підлітковому віці схильність до ризику зазвичай проявляється</w:t>
      </w:r>
      <w:r w:rsidR="005724EF">
        <w:rPr>
          <w:rFonts w:ascii="Times New Roman" w:hAnsi="Times New Roman" w:cs="Times New Roman"/>
          <w:sz w:val="28"/>
          <w:szCs w:val="28"/>
        </w:rPr>
        <w:t xml:space="preserve"> у зовнішніх діях (активна позиція,</w:t>
      </w:r>
      <w:r>
        <w:rPr>
          <w:rFonts w:ascii="Times New Roman" w:hAnsi="Times New Roman" w:cs="Times New Roman"/>
          <w:sz w:val="28"/>
          <w:szCs w:val="28"/>
        </w:rPr>
        <w:t xml:space="preserve"> </w:t>
      </w:r>
      <w:r w:rsidR="005724EF">
        <w:rPr>
          <w:rFonts w:ascii="Times New Roman" w:hAnsi="Times New Roman" w:cs="Times New Roman"/>
          <w:sz w:val="28"/>
          <w:szCs w:val="28"/>
        </w:rPr>
        <w:t xml:space="preserve">поведінка, відповідні висловлювання, жести, міміка) та внутрішніми. Емоційний компонент виступає як пост ефект, який у більшості випадків не має значимості у процесі запуску ризикової поведінки. </w:t>
      </w:r>
    </w:p>
    <w:p w14:paraId="106B19B0" w14:textId="2BA8A623" w:rsidR="005724EF" w:rsidRDefault="005724EF" w:rsidP="00625247">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Хоча як у дівчат так і у юнаків виявився достатньо високі показники по контрольно-регулятивному компоненту ( у дівчат 50%, у хлопців – 75%).</w:t>
      </w:r>
    </w:p>
    <w:p w14:paraId="7C6AE38D" w14:textId="4CEE1D52" w:rsidR="005724EF" w:rsidRDefault="005724EF" w:rsidP="0062524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Отже на основі отриманих результатів зав. НКП були надані рекомендації для зниження схильності ризикової поведінки серед учнів школи.</w:t>
      </w:r>
    </w:p>
    <w:p w14:paraId="4BF6DD04" w14:textId="38BE4743" w:rsidR="00116511" w:rsidRDefault="00A315BA" w:rsidP="00625247">
      <w:pPr>
        <w:spacing w:after="0" w:line="276" w:lineRule="auto"/>
        <w:ind w:firstLine="708"/>
        <w:jc w:val="both"/>
        <w:rPr>
          <w:rStyle w:val="fontstyle24"/>
          <w:rFonts w:ascii="Times New Roman" w:hAnsi="Times New Roman" w:cs="Times New Roman"/>
          <w:sz w:val="28"/>
          <w:szCs w:val="28"/>
          <w:bdr w:val="none" w:sz="0" w:space="0" w:color="auto" w:frame="1"/>
          <w:shd w:val="clear" w:color="auto" w:fill="FFFFFF"/>
        </w:rPr>
      </w:pPr>
      <w:r w:rsidRPr="00DD4082">
        <w:rPr>
          <w:rStyle w:val="fontstyle24"/>
          <w:rFonts w:ascii="Times New Roman" w:hAnsi="Times New Roman" w:cs="Times New Roman"/>
          <w:sz w:val="28"/>
          <w:szCs w:val="28"/>
          <w:bdr w:val="none" w:sz="0" w:space="0" w:color="auto" w:frame="1"/>
          <w:shd w:val="clear" w:color="auto" w:fill="FFFFFF"/>
        </w:rPr>
        <w:lastRenderedPageBreak/>
        <w:t>В рамках тижня здорового способу життя проводилося анкетування, щодо обізнаності проблеми ВІЛ</w:t>
      </w:r>
      <w:r w:rsidRPr="00116511">
        <w:rPr>
          <w:rStyle w:val="fontstyle24"/>
          <w:rFonts w:ascii="Times New Roman" w:hAnsi="Times New Roman" w:cs="Times New Roman"/>
          <w:sz w:val="28"/>
          <w:szCs w:val="28"/>
          <w:bdr w:val="none" w:sz="0" w:space="0" w:color="auto" w:frame="1"/>
          <w:shd w:val="clear" w:color="auto" w:fill="FFFFFF"/>
        </w:rPr>
        <w:t>/</w:t>
      </w:r>
      <w:proofErr w:type="spellStart"/>
      <w:r w:rsidR="00116511">
        <w:rPr>
          <w:rStyle w:val="fontstyle24"/>
          <w:rFonts w:ascii="Times New Roman" w:hAnsi="Times New Roman" w:cs="Times New Roman"/>
          <w:sz w:val="28"/>
          <w:szCs w:val="28"/>
          <w:bdr w:val="none" w:sz="0" w:space="0" w:color="auto" w:frame="1"/>
          <w:shd w:val="clear" w:color="auto" w:fill="FFFFFF"/>
        </w:rPr>
        <w:t>СНІДу</w:t>
      </w:r>
      <w:proofErr w:type="spellEnd"/>
      <w:r w:rsidR="00116511">
        <w:rPr>
          <w:rStyle w:val="fontstyle24"/>
          <w:rFonts w:ascii="Times New Roman" w:hAnsi="Times New Roman" w:cs="Times New Roman"/>
          <w:sz w:val="28"/>
          <w:szCs w:val="28"/>
          <w:bdr w:val="none" w:sz="0" w:space="0" w:color="auto" w:frame="1"/>
          <w:shd w:val="clear" w:color="auto" w:fill="FFFFFF"/>
        </w:rPr>
        <w:t xml:space="preserve"> та щодо поширеності вживання учнями тютюну, алкоголю та наркотиків.</w:t>
      </w:r>
    </w:p>
    <w:p w14:paraId="2A11D38B" w14:textId="77777777" w:rsidR="008B582B" w:rsidRDefault="00814C91" w:rsidP="00625247">
      <w:pPr>
        <w:spacing w:after="0" w:line="276" w:lineRule="auto"/>
        <w:ind w:firstLine="708"/>
        <w:jc w:val="both"/>
        <w:rPr>
          <w:rStyle w:val="fontstyle24"/>
          <w:rFonts w:ascii="Times New Roman" w:hAnsi="Times New Roman" w:cs="Times New Roman"/>
          <w:sz w:val="28"/>
          <w:szCs w:val="28"/>
          <w:bdr w:val="none" w:sz="0" w:space="0" w:color="auto" w:frame="1"/>
          <w:shd w:val="clear" w:color="auto" w:fill="FFFFFF"/>
        </w:rPr>
      </w:pPr>
      <w:r w:rsidRPr="00DD4082">
        <w:rPr>
          <w:rStyle w:val="fontstyle24"/>
          <w:rFonts w:ascii="Times New Roman" w:hAnsi="Times New Roman" w:cs="Times New Roman"/>
          <w:sz w:val="28"/>
          <w:szCs w:val="28"/>
          <w:bdr w:val="none" w:sz="0" w:space="0" w:color="auto" w:frame="1"/>
          <w:shd w:val="clear" w:color="auto" w:fill="FFFFFF"/>
        </w:rPr>
        <w:t xml:space="preserve"> З’ясувалося, що більшість учнів мають </w:t>
      </w:r>
      <w:r w:rsidR="008B582B">
        <w:rPr>
          <w:rStyle w:val="fontstyle24"/>
          <w:rFonts w:ascii="Times New Roman" w:hAnsi="Times New Roman" w:cs="Times New Roman"/>
          <w:sz w:val="28"/>
          <w:szCs w:val="28"/>
          <w:bdr w:val="none" w:sz="0" w:space="0" w:color="auto" w:frame="1"/>
          <w:shd w:val="clear" w:color="auto" w:fill="FFFFFF"/>
        </w:rPr>
        <w:t>середній</w:t>
      </w:r>
      <w:r w:rsidRPr="00DD4082">
        <w:rPr>
          <w:rStyle w:val="fontstyle24"/>
          <w:rFonts w:ascii="Times New Roman" w:hAnsi="Times New Roman" w:cs="Times New Roman"/>
          <w:sz w:val="28"/>
          <w:szCs w:val="28"/>
          <w:bdr w:val="none" w:sz="0" w:space="0" w:color="auto" w:frame="1"/>
          <w:shd w:val="clear" w:color="auto" w:fill="FFFFFF"/>
        </w:rPr>
        <w:t xml:space="preserve"> рівень обізнаності з</w:t>
      </w:r>
      <w:r w:rsidR="008B582B">
        <w:rPr>
          <w:rStyle w:val="fontstyle24"/>
          <w:rFonts w:ascii="Times New Roman" w:hAnsi="Times New Roman" w:cs="Times New Roman"/>
          <w:sz w:val="28"/>
          <w:szCs w:val="28"/>
          <w:bdr w:val="none" w:sz="0" w:space="0" w:color="auto" w:frame="1"/>
          <w:shd w:val="clear" w:color="auto" w:fill="FFFFFF"/>
        </w:rPr>
        <w:t xml:space="preserve"> </w:t>
      </w:r>
      <w:r w:rsidR="008B582B" w:rsidRPr="00DD4082">
        <w:rPr>
          <w:rStyle w:val="fontstyle24"/>
          <w:rFonts w:ascii="Times New Roman" w:hAnsi="Times New Roman" w:cs="Times New Roman"/>
          <w:sz w:val="28"/>
          <w:szCs w:val="28"/>
          <w:bdr w:val="none" w:sz="0" w:space="0" w:color="auto" w:frame="1"/>
          <w:shd w:val="clear" w:color="auto" w:fill="FFFFFF"/>
        </w:rPr>
        <w:t>ВІЛ</w:t>
      </w:r>
      <w:r w:rsidR="008B582B" w:rsidRPr="008B582B">
        <w:rPr>
          <w:rStyle w:val="fontstyle24"/>
          <w:rFonts w:ascii="Times New Roman" w:hAnsi="Times New Roman" w:cs="Times New Roman"/>
          <w:sz w:val="28"/>
          <w:szCs w:val="28"/>
          <w:bdr w:val="none" w:sz="0" w:space="0" w:color="auto" w:frame="1"/>
          <w:shd w:val="clear" w:color="auto" w:fill="FFFFFF"/>
        </w:rPr>
        <w:t>/</w:t>
      </w:r>
      <w:r w:rsidR="008B582B">
        <w:rPr>
          <w:rStyle w:val="fontstyle24"/>
          <w:rFonts w:ascii="Times New Roman" w:hAnsi="Times New Roman" w:cs="Times New Roman"/>
          <w:sz w:val="28"/>
          <w:szCs w:val="28"/>
          <w:bdr w:val="none" w:sz="0" w:space="0" w:color="auto" w:frame="1"/>
          <w:shd w:val="clear" w:color="auto" w:fill="FFFFFF"/>
        </w:rPr>
        <w:t>СНІД</w:t>
      </w:r>
      <w:r w:rsidRPr="00DD4082">
        <w:rPr>
          <w:rStyle w:val="fontstyle24"/>
          <w:rFonts w:ascii="Times New Roman" w:hAnsi="Times New Roman" w:cs="Times New Roman"/>
          <w:sz w:val="28"/>
          <w:szCs w:val="28"/>
          <w:bdr w:val="none" w:sz="0" w:space="0" w:color="auto" w:frame="1"/>
          <w:shd w:val="clear" w:color="auto" w:fill="FFFFFF"/>
        </w:rPr>
        <w:t xml:space="preserve">. </w:t>
      </w:r>
    </w:p>
    <w:p w14:paraId="0F6BCA53" w14:textId="6323241E" w:rsidR="008B582B" w:rsidRPr="00174E71" w:rsidRDefault="00174E71" w:rsidP="00625247">
      <w:pPr>
        <w:spacing w:after="0" w:line="276" w:lineRule="auto"/>
        <w:ind w:firstLine="708"/>
        <w:jc w:val="both"/>
        <w:rPr>
          <w:rStyle w:val="fontstyle24"/>
          <w:rFonts w:ascii="Times New Roman" w:hAnsi="Times New Roman" w:cs="Times New Roman"/>
          <w:sz w:val="28"/>
          <w:szCs w:val="28"/>
          <w:bdr w:val="none" w:sz="0" w:space="0" w:color="auto" w:frame="1"/>
          <w:shd w:val="clear" w:color="auto" w:fill="FFFFFF"/>
        </w:rPr>
      </w:pPr>
      <w:r w:rsidRPr="00AA013F">
        <w:rPr>
          <w:rFonts w:ascii="Times New Roman" w:hAnsi="Times New Roman" w:cs="Times New Roman"/>
          <w:sz w:val="28"/>
          <w:szCs w:val="28"/>
        </w:rPr>
        <w:t xml:space="preserve">Для дослідження </w:t>
      </w:r>
      <w:r>
        <w:rPr>
          <w:rStyle w:val="fontstyle24"/>
          <w:rFonts w:ascii="Times New Roman" w:hAnsi="Times New Roman" w:cs="Times New Roman"/>
          <w:sz w:val="28"/>
          <w:szCs w:val="28"/>
          <w:bdr w:val="none" w:sz="0" w:space="0" w:color="auto" w:frame="1"/>
          <w:shd w:val="clear" w:color="auto" w:fill="FFFFFF"/>
        </w:rPr>
        <w:t>с</w:t>
      </w:r>
      <w:r w:rsidR="008B582B" w:rsidRPr="00174E71">
        <w:rPr>
          <w:rStyle w:val="fontstyle24"/>
          <w:rFonts w:ascii="Times New Roman" w:hAnsi="Times New Roman" w:cs="Times New Roman"/>
          <w:sz w:val="28"/>
          <w:szCs w:val="28"/>
          <w:bdr w:val="none" w:sz="0" w:space="0" w:color="auto" w:frame="1"/>
          <w:shd w:val="clear" w:color="auto" w:fill="FFFFFF"/>
        </w:rPr>
        <w:t xml:space="preserve">тосовно поширеності негативного впливу </w:t>
      </w:r>
      <w:proofErr w:type="spellStart"/>
      <w:r w:rsidR="008B582B" w:rsidRPr="00174E71">
        <w:rPr>
          <w:rStyle w:val="fontstyle24"/>
          <w:rFonts w:ascii="Times New Roman" w:hAnsi="Times New Roman" w:cs="Times New Roman"/>
          <w:sz w:val="28"/>
          <w:szCs w:val="28"/>
          <w:bdr w:val="none" w:sz="0" w:space="0" w:color="auto" w:frame="1"/>
          <w:shd w:val="clear" w:color="auto" w:fill="FFFFFF"/>
        </w:rPr>
        <w:t>тютюнопалі</w:t>
      </w:r>
      <w:r w:rsidR="00346FA3" w:rsidRPr="00174E71">
        <w:rPr>
          <w:rStyle w:val="fontstyle24"/>
          <w:rFonts w:ascii="Times New Roman" w:hAnsi="Times New Roman" w:cs="Times New Roman"/>
          <w:sz w:val="28"/>
          <w:szCs w:val="28"/>
          <w:bdr w:val="none" w:sz="0" w:space="0" w:color="auto" w:frame="1"/>
          <w:shd w:val="clear" w:color="auto" w:fill="FFFFFF"/>
        </w:rPr>
        <w:t>ння</w:t>
      </w:r>
      <w:proofErr w:type="spellEnd"/>
      <w:r w:rsidR="00346FA3" w:rsidRPr="00174E71">
        <w:rPr>
          <w:rStyle w:val="fontstyle24"/>
          <w:rFonts w:ascii="Times New Roman" w:hAnsi="Times New Roman" w:cs="Times New Roman"/>
          <w:sz w:val="28"/>
          <w:szCs w:val="28"/>
          <w:bdr w:val="none" w:sz="0" w:space="0" w:color="auto" w:frame="1"/>
          <w:shd w:val="clear" w:color="auto" w:fill="FFFFFF"/>
        </w:rPr>
        <w:t xml:space="preserve">, алкоголю та наркотиків </w:t>
      </w:r>
      <w:r w:rsidRPr="00AA013F">
        <w:rPr>
          <w:rFonts w:ascii="Times New Roman" w:hAnsi="Times New Roman" w:cs="Times New Roman"/>
          <w:sz w:val="28"/>
          <w:szCs w:val="28"/>
        </w:rPr>
        <w:t xml:space="preserve">визначено такі індикатори:  </w:t>
      </w:r>
    </w:p>
    <w:p w14:paraId="4E20B5DE" w14:textId="77777777" w:rsidR="00346FA3" w:rsidRDefault="00346FA3" w:rsidP="00625247">
      <w:pPr>
        <w:spacing w:line="276" w:lineRule="auto"/>
        <w:ind w:firstLine="708"/>
        <w:jc w:val="both"/>
        <w:rPr>
          <w:rFonts w:ascii="Times New Roman" w:hAnsi="Times New Roman" w:cs="Times New Roman"/>
          <w:sz w:val="28"/>
          <w:szCs w:val="28"/>
        </w:rPr>
      </w:pPr>
      <w:r w:rsidRPr="00AA013F">
        <w:rPr>
          <w:rFonts w:ascii="Times New Roman" w:hAnsi="Times New Roman" w:cs="Times New Roman"/>
          <w:sz w:val="28"/>
          <w:szCs w:val="28"/>
        </w:rPr>
        <w:t xml:space="preserve">• Джерела інформування (питання: «Звідки ти отримуєш найбільше інформації про </w:t>
      </w:r>
      <w:proofErr w:type="spellStart"/>
      <w:r w:rsidRPr="00AA013F">
        <w:rPr>
          <w:rFonts w:ascii="Times New Roman" w:hAnsi="Times New Roman" w:cs="Times New Roman"/>
          <w:sz w:val="28"/>
          <w:szCs w:val="28"/>
        </w:rPr>
        <w:t>тютюнопаління</w:t>
      </w:r>
      <w:proofErr w:type="spellEnd"/>
      <w:r w:rsidRPr="00AA013F">
        <w:rPr>
          <w:rFonts w:ascii="Times New Roman" w:hAnsi="Times New Roman" w:cs="Times New Roman"/>
          <w:sz w:val="28"/>
          <w:szCs w:val="28"/>
        </w:rPr>
        <w:t xml:space="preserve">, алкоголізм, наркоманію?»). </w:t>
      </w:r>
    </w:p>
    <w:p w14:paraId="57EDE7E1" w14:textId="77777777" w:rsidR="00346FA3" w:rsidRDefault="00346FA3" w:rsidP="00625247">
      <w:pPr>
        <w:spacing w:line="276" w:lineRule="auto"/>
        <w:ind w:firstLine="708"/>
        <w:jc w:val="both"/>
        <w:rPr>
          <w:rFonts w:ascii="Times New Roman" w:hAnsi="Times New Roman" w:cs="Times New Roman"/>
          <w:sz w:val="28"/>
          <w:szCs w:val="28"/>
        </w:rPr>
      </w:pPr>
      <w:r w:rsidRPr="00AA013F">
        <w:rPr>
          <w:rFonts w:ascii="Times New Roman" w:hAnsi="Times New Roman" w:cs="Times New Roman"/>
          <w:sz w:val="28"/>
          <w:szCs w:val="28"/>
        </w:rPr>
        <w:t xml:space="preserve">• Ступінь інформування (питання: «Чи достатньо розповідають у школі про шкідливість і наслідки вживання цигарок, алкоголю, наркотиків?»). </w:t>
      </w:r>
    </w:p>
    <w:p w14:paraId="5CE58199" w14:textId="77777777" w:rsidR="00346FA3" w:rsidRDefault="00346FA3" w:rsidP="00625247">
      <w:pPr>
        <w:spacing w:line="276" w:lineRule="auto"/>
        <w:ind w:firstLine="708"/>
        <w:jc w:val="both"/>
        <w:rPr>
          <w:rFonts w:ascii="Times New Roman" w:hAnsi="Times New Roman" w:cs="Times New Roman"/>
          <w:sz w:val="28"/>
          <w:szCs w:val="28"/>
        </w:rPr>
      </w:pPr>
      <w:r w:rsidRPr="00AA013F">
        <w:rPr>
          <w:rFonts w:ascii="Times New Roman" w:hAnsi="Times New Roman" w:cs="Times New Roman"/>
          <w:sz w:val="28"/>
          <w:szCs w:val="28"/>
        </w:rPr>
        <w:t xml:space="preserve">• Зрозумілість інформування (питання: «Чи зрозуміло тобі пояснюють у школі про </w:t>
      </w:r>
      <w:proofErr w:type="spellStart"/>
      <w:r w:rsidRPr="00AA013F">
        <w:rPr>
          <w:rFonts w:ascii="Times New Roman" w:hAnsi="Times New Roman" w:cs="Times New Roman"/>
          <w:sz w:val="28"/>
          <w:szCs w:val="28"/>
        </w:rPr>
        <w:t>тютюнопаління</w:t>
      </w:r>
      <w:proofErr w:type="spellEnd"/>
      <w:r w:rsidRPr="00AA013F">
        <w:rPr>
          <w:rFonts w:ascii="Times New Roman" w:hAnsi="Times New Roman" w:cs="Times New Roman"/>
          <w:sz w:val="28"/>
          <w:szCs w:val="28"/>
        </w:rPr>
        <w:t xml:space="preserve">, алкоголізм, наркоманію?»). </w:t>
      </w:r>
    </w:p>
    <w:p w14:paraId="6BA9A2C5" w14:textId="77777777" w:rsidR="00346FA3" w:rsidRDefault="00346FA3" w:rsidP="00625247">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AA013F">
        <w:rPr>
          <w:rFonts w:ascii="Times New Roman" w:hAnsi="Times New Roman" w:cs="Times New Roman"/>
          <w:sz w:val="28"/>
          <w:szCs w:val="28"/>
        </w:rPr>
        <w:t xml:space="preserve">Рівень обізнаності учнів про шкоду </w:t>
      </w:r>
      <w:proofErr w:type="spellStart"/>
      <w:r w:rsidRPr="00AA013F">
        <w:rPr>
          <w:rFonts w:ascii="Times New Roman" w:hAnsi="Times New Roman" w:cs="Times New Roman"/>
          <w:sz w:val="28"/>
          <w:szCs w:val="28"/>
        </w:rPr>
        <w:t>тютюнопаління</w:t>
      </w:r>
      <w:proofErr w:type="spellEnd"/>
      <w:r w:rsidRPr="00AA013F">
        <w:rPr>
          <w:rFonts w:ascii="Times New Roman" w:hAnsi="Times New Roman" w:cs="Times New Roman"/>
          <w:sz w:val="28"/>
          <w:szCs w:val="28"/>
        </w:rPr>
        <w:t xml:space="preserve">, алкоголізму, наркоманії визначався за їх відповідями на питання: «Що ти знаєш про </w:t>
      </w:r>
      <w:proofErr w:type="spellStart"/>
      <w:r w:rsidRPr="00AA013F">
        <w:rPr>
          <w:rFonts w:ascii="Times New Roman" w:hAnsi="Times New Roman" w:cs="Times New Roman"/>
          <w:sz w:val="28"/>
          <w:szCs w:val="28"/>
        </w:rPr>
        <w:t>тютюнопаління</w:t>
      </w:r>
      <w:proofErr w:type="spellEnd"/>
      <w:r w:rsidRPr="00AA013F">
        <w:rPr>
          <w:rFonts w:ascii="Times New Roman" w:hAnsi="Times New Roman" w:cs="Times New Roman"/>
          <w:sz w:val="28"/>
          <w:szCs w:val="28"/>
        </w:rPr>
        <w:t>, алкоголізм, наркоманію?».</w:t>
      </w:r>
    </w:p>
    <w:p w14:paraId="562D71AF" w14:textId="5777B0AC" w:rsidR="00174E71" w:rsidRDefault="00174E71" w:rsidP="00625247">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Отримали наступні результати:</w:t>
      </w:r>
    </w:p>
    <w:p w14:paraId="65D657C0" w14:textId="77777777" w:rsidR="00346FA3" w:rsidRPr="00A21AB2" w:rsidRDefault="00346FA3" w:rsidP="00625247">
      <w:pPr>
        <w:spacing w:line="276" w:lineRule="auto"/>
        <w:ind w:firstLine="708"/>
        <w:jc w:val="both"/>
        <w:rPr>
          <w:rFonts w:ascii="Times New Roman" w:hAnsi="Times New Roman" w:cs="Times New Roman"/>
          <w:i/>
          <w:sz w:val="28"/>
          <w:szCs w:val="28"/>
        </w:rPr>
      </w:pPr>
      <w:r w:rsidRPr="001C0A3F">
        <w:rPr>
          <w:rFonts w:ascii="Times New Roman" w:hAnsi="Times New Roman" w:cs="Times New Roman"/>
          <w:i/>
          <w:sz w:val="28"/>
          <w:szCs w:val="28"/>
        </w:rPr>
        <w:t xml:space="preserve">Розподіл відповідей на питання: «Звідки ти отримуєш найбільше інформації про </w:t>
      </w:r>
      <w:proofErr w:type="spellStart"/>
      <w:r w:rsidRPr="001C0A3F">
        <w:rPr>
          <w:rFonts w:ascii="Times New Roman" w:hAnsi="Times New Roman" w:cs="Times New Roman"/>
          <w:i/>
          <w:sz w:val="28"/>
          <w:szCs w:val="28"/>
        </w:rPr>
        <w:t>тютюнопаління</w:t>
      </w:r>
      <w:proofErr w:type="spellEnd"/>
      <w:r w:rsidRPr="001C0A3F">
        <w:rPr>
          <w:rFonts w:ascii="Times New Roman" w:hAnsi="Times New Roman" w:cs="Times New Roman"/>
          <w:i/>
          <w:sz w:val="28"/>
          <w:szCs w:val="28"/>
        </w:rPr>
        <w:t>, алкоголізм, наркоманію?»</w:t>
      </w:r>
    </w:p>
    <w:p w14:paraId="6AF14813" w14:textId="77777777" w:rsidR="00346FA3" w:rsidRDefault="00346FA3" w:rsidP="00625247">
      <w:pPr>
        <w:spacing w:line="276" w:lineRule="auto"/>
      </w:pPr>
      <w:r>
        <w:rPr>
          <w:noProof/>
          <w:lang w:eastAsia="uk-UA"/>
        </w:rPr>
        <w:drawing>
          <wp:inline distT="0" distB="0" distL="0" distR="0" wp14:anchorId="3B7ADB7F" wp14:editId="5993A191">
            <wp:extent cx="4654550" cy="2359598"/>
            <wp:effectExtent l="0" t="0" r="0"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19719" t="36901" r="20460" b="9188"/>
                    <a:stretch/>
                  </pic:blipFill>
                  <pic:spPr bwMode="auto">
                    <a:xfrm>
                      <a:off x="0" y="0"/>
                      <a:ext cx="4665723" cy="2365262"/>
                    </a:xfrm>
                    <a:prstGeom prst="rect">
                      <a:avLst/>
                    </a:prstGeom>
                    <a:ln>
                      <a:noFill/>
                    </a:ln>
                    <a:extLst>
                      <a:ext uri="{53640926-AAD7-44D8-BBD7-CCE9431645EC}">
                        <a14:shadowObscured xmlns:a14="http://schemas.microsoft.com/office/drawing/2010/main"/>
                      </a:ext>
                    </a:extLst>
                  </pic:spPr>
                </pic:pic>
              </a:graphicData>
            </a:graphic>
          </wp:inline>
        </w:drawing>
      </w:r>
    </w:p>
    <w:p w14:paraId="4566ED40" w14:textId="77777777" w:rsidR="00346FA3" w:rsidRDefault="00346FA3" w:rsidP="00625247">
      <w:pPr>
        <w:spacing w:line="276" w:lineRule="auto"/>
        <w:ind w:firstLine="708"/>
        <w:jc w:val="both"/>
        <w:rPr>
          <w:rFonts w:ascii="Times New Roman" w:hAnsi="Times New Roman" w:cs="Times New Roman"/>
          <w:noProof/>
          <w:sz w:val="28"/>
          <w:szCs w:val="28"/>
          <w:lang w:eastAsia="uk-UA"/>
        </w:rPr>
      </w:pPr>
      <w:r w:rsidRPr="006E41AB">
        <w:rPr>
          <w:rFonts w:ascii="Times New Roman" w:hAnsi="Times New Roman" w:cs="Times New Roman"/>
          <w:noProof/>
          <w:sz w:val="28"/>
          <w:szCs w:val="28"/>
          <w:lang w:eastAsia="uk-UA"/>
        </w:rPr>
        <w:t xml:space="preserve">Рейтинг джерел інформування про тютюнопаління, алкоголізм та наркоманію для всіх опитаних респондентів має такий вигляд: І місце </w:t>
      </w:r>
      <w:r>
        <w:rPr>
          <w:rFonts w:ascii="Times New Roman" w:hAnsi="Times New Roman" w:cs="Times New Roman"/>
          <w:noProof/>
          <w:sz w:val="28"/>
          <w:szCs w:val="28"/>
          <w:lang w:eastAsia="uk-UA"/>
        </w:rPr>
        <w:t xml:space="preserve">– вчителі (52.6 %), </w:t>
      </w:r>
      <w:r>
        <w:rPr>
          <w:rFonts w:ascii="Times New Roman" w:hAnsi="Times New Roman" w:cs="Times New Roman"/>
          <w:noProof/>
          <w:sz w:val="28"/>
          <w:szCs w:val="28"/>
          <w:lang w:val="en-US" w:eastAsia="uk-UA"/>
        </w:rPr>
        <w:t>II</w:t>
      </w:r>
      <w:r>
        <w:rPr>
          <w:rFonts w:ascii="Times New Roman" w:hAnsi="Times New Roman" w:cs="Times New Roman"/>
          <w:noProof/>
          <w:sz w:val="28"/>
          <w:szCs w:val="28"/>
          <w:lang w:eastAsia="uk-UA"/>
        </w:rPr>
        <w:t xml:space="preserve"> місце – засоби масової інформації (42.1%), </w:t>
      </w:r>
      <w:r>
        <w:rPr>
          <w:rFonts w:ascii="Times New Roman" w:hAnsi="Times New Roman" w:cs="Times New Roman"/>
          <w:noProof/>
          <w:sz w:val="28"/>
          <w:szCs w:val="28"/>
          <w:lang w:val="en-US" w:eastAsia="uk-UA"/>
        </w:rPr>
        <w:t>III</w:t>
      </w:r>
      <w:r>
        <w:rPr>
          <w:rFonts w:ascii="Times New Roman" w:hAnsi="Times New Roman" w:cs="Times New Roman"/>
          <w:noProof/>
          <w:sz w:val="28"/>
          <w:szCs w:val="28"/>
          <w:lang w:eastAsia="uk-UA"/>
        </w:rPr>
        <w:t xml:space="preserve"> місце – батьки (36.8%), </w:t>
      </w:r>
      <w:r>
        <w:rPr>
          <w:rFonts w:ascii="Times New Roman" w:hAnsi="Times New Roman" w:cs="Times New Roman"/>
          <w:noProof/>
          <w:sz w:val="28"/>
          <w:szCs w:val="28"/>
          <w:lang w:val="en-US" w:eastAsia="uk-UA"/>
        </w:rPr>
        <w:t>IV</w:t>
      </w:r>
      <w:r>
        <w:rPr>
          <w:rFonts w:ascii="Times New Roman" w:hAnsi="Times New Roman" w:cs="Times New Roman"/>
          <w:noProof/>
          <w:sz w:val="28"/>
          <w:szCs w:val="28"/>
          <w:lang w:eastAsia="uk-UA"/>
        </w:rPr>
        <w:t xml:space="preserve"> місце – інші дорослі (26.3%), </w:t>
      </w:r>
      <w:r>
        <w:rPr>
          <w:rFonts w:ascii="Times New Roman" w:hAnsi="Times New Roman" w:cs="Times New Roman"/>
          <w:noProof/>
          <w:sz w:val="28"/>
          <w:szCs w:val="28"/>
          <w:lang w:val="en-US" w:eastAsia="uk-UA"/>
        </w:rPr>
        <w:t>V</w:t>
      </w:r>
      <w:r>
        <w:rPr>
          <w:rFonts w:ascii="Times New Roman" w:hAnsi="Times New Roman" w:cs="Times New Roman"/>
          <w:noProof/>
          <w:sz w:val="28"/>
          <w:szCs w:val="28"/>
          <w:lang w:eastAsia="uk-UA"/>
        </w:rPr>
        <w:t xml:space="preserve"> місце – однокласники та друзі (21.1%).</w:t>
      </w:r>
    </w:p>
    <w:p w14:paraId="18A87CE8" w14:textId="77777777" w:rsidR="00346FA3" w:rsidRPr="00D22983" w:rsidRDefault="00346FA3" w:rsidP="00625247">
      <w:pPr>
        <w:spacing w:line="276" w:lineRule="auto"/>
        <w:ind w:firstLine="708"/>
        <w:jc w:val="both"/>
        <w:rPr>
          <w:rFonts w:ascii="Times New Roman" w:hAnsi="Times New Roman" w:cs="Times New Roman"/>
          <w:noProof/>
          <w:sz w:val="28"/>
          <w:szCs w:val="28"/>
          <w:lang w:eastAsia="uk-UA"/>
        </w:rPr>
      </w:pPr>
      <w:r>
        <w:rPr>
          <w:rFonts w:ascii="Times New Roman" w:hAnsi="Times New Roman" w:cs="Times New Roman"/>
          <w:noProof/>
          <w:sz w:val="28"/>
          <w:szCs w:val="28"/>
          <w:lang w:eastAsia="uk-UA"/>
        </w:rPr>
        <w:t>Розподіл відповідей на питання «Чи достатньо розповідають у школі про шкідливість і наслідки вживання цигарок, алкоголю, наркотиків?»</w:t>
      </w:r>
    </w:p>
    <w:p w14:paraId="12CC7CCB" w14:textId="77777777" w:rsidR="00346FA3" w:rsidRDefault="00346FA3" w:rsidP="00625247">
      <w:pPr>
        <w:spacing w:line="276" w:lineRule="auto"/>
        <w:rPr>
          <w:rFonts w:ascii="Times New Roman" w:hAnsi="Times New Roman" w:cs="Times New Roman"/>
          <w:b/>
          <w:noProof/>
          <w:sz w:val="28"/>
          <w:szCs w:val="28"/>
          <w:lang w:eastAsia="uk-UA"/>
        </w:rPr>
      </w:pPr>
      <w:r w:rsidRPr="001C0A3F">
        <w:rPr>
          <w:rFonts w:ascii="Times New Roman" w:hAnsi="Times New Roman" w:cs="Times New Roman"/>
          <w:b/>
          <w:noProof/>
          <w:sz w:val="28"/>
          <w:szCs w:val="28"/>
          <w:lang w:eastAsia="uk-UA"/>
        </w:rPr>
        <w:t>Поширеність вживання алкоголю в учнівському середовищі</w:t>
      </w:r>
    </w:p>
    <w:p w14:paraId="49DC272D" w14:textId="77777777" w:rsidR="00346FA3" w:rsidRDefault="00346FA3" w:rsidP="00625247">
      <w:pPr>
        <w:spacing w:line="276" w:lineRule="auto"/>
        <w:jc w:val="both"/>
        <w:rPr>
          <w:rFonts w:ascii="Times New Roman" w:hAnsi="Times New Roman" w:cs="Times New Roman"/>
          <w:noProof/>
          <w:sz w:val="28"/>
          <w:szCs w:val="28"/>
          <w:lang w:eastAsia="uk-UA"/>
        </w:rPr>
      </w:pPr>
      <w:r w:rsidRPr="001C0A3F">
        <w:rPr>
          <w:rFonts w:ascii="Times New Roman" w:hAnsi="Times New Roman" w:cs="Times New Roman"/>
          <w:i/>
          <w:noProof/>
          <w:sz w:val="28"/>
          <w:szCs w:val="28"/>
          <w:lang w:eastAsia="uk-UA"/>
        </w:rPr>
        <w:lastRenderedPageBreak/>
        <w:t>Розподіл відповідей на питання: «Чи вживаєш ти алкоголь?»</w:t>
      </w:r>
      <w:r>
        <w:rPr>
          <w:rFonts w:ascii="Times New Roman" w:hAnsi="Times New Roman" w:cs="Times New Roman"/>
          <w:i/>
          <w:noProof/>
          <w:sz w:val="28"/>
          <w:szCs w:val="28"/>
          <w:lang w:eastAsia="uk-UA"/>
        </w:rPr>
        <w:t xml:space="preserve"> </w:t>
      </w:r>
      <w:r>
        <w:rPr>
          <w:rFonts w:ascii="Times New Roman" w:hAnsi="Times New Roman" w:cs="Times New Roman"/>
          <w:noProof/>
          <w:sz w:val="28"/>
          <w:szCs w:val="28"/>
          <w:lang w:eastAsia="uk-UA"/>
        </w:rPr>
        <w:t>Згідно з «Я оцінка» учнівсеред усіх опитуваних:</w:t>
      </w:r>
    </w:p>
    <w:p w14:paraId="1DD7C25D" w14:textId="77777777" w:rsidR="00346FA3" w:rsidRDefault="00346FA3" w:rsidP="00625247">
      <w:pPr>
        <w:pStyle w:val="a3"/>
        <w:numPr>
          <w:ilvl w:val="0"/>
          <w:numId w:val="7"/>
        </w:numPr>
        <w:spacing w:after="200" w:line="276" w:lineRule="auto"/>
        <w:jc w:val="both"/>
        <w:rPr>
          <w:rFonts w:ascii="Times New Roman" w:hAnsi="Times New Roman" w:cs="Times New Roman"/>
          <w:noProof/>
          <w:sz w:val="28"/>
          <w:szCs w:val="28"/>
          <w:lang w:eastAsia="uk-UA"/>
        </w:rPr>
      </w:pPr>
      <w:r>
        <w:rPr>
          <w:rFonts w:ascii="Times New Roman" w:hAnsi="Times New Roman" w:cs="Times New Roman"/>
          <w:noProof/>
          <w:sz w:val="28"/>
          <w:szCs w:val="28"/>
          <w:lang w:eastAsia="uk-UA"/>
        </w:rPr>
        <w:t>не вживають алкоголь – 63,2 %;</w:t>
      </w:r>
    </w:p>
    <w:p w14:paraId="79483B87" w14:textId="77777777" w:rsidR="00346FA3" w:rsidRDefault="00346FA3" w:rsidP="00625247">
      <w:pPr>
        <w:pStyle w:val="a3"/>
        <w:numPr>
          <w:ilvl w:val="0"/>
          <w:numId w:val="7"/>
        </w:numPr>
        <w:spacing w:after="200" w:line="276" w:lineRule="auto"/>
        <w:jc w:val="both"/>
        <w:rPr>
          <w:rFonts w:ascii="Times New Roman" w:hAnsi="Times New Roman" w:cs="Times New Roman"/>
          <w:noProof/>
          <w:sz w:val="28"/>
          <w:szCs w:val="28"/>
          <w:lang w:eastAsia="uk-UA"/>
        </w:rPr>
      </w:pPr>
      <w:r>
        <w:rPr>
          <w:rFonts w:ascii="Times New Roman" w:hAnsi="Times New Roman" w:cs="Times New Roman"/>
          <w:noProof/>
          <w:sz w:val="28"/>
          <w:szCs w:val="28"/>
          <w:lang w:eastAsia="uk-UA"/>
        </w:rPr>
        <w:t>декілька разів вживали алкоголь із цікавості – 26,3 %;</w:t>
      </w:r>
    </w:p>
    <w:p w14:paraId="6320B0C3" w14:textId="77777777" w:rsidR="00346FA3" w:rsidRDefault="00346FA3" w:rsidP="00625247">
      <w:pPr>
        <w:pStyle w:val="a3"/>
        <w:numPr>
          <w:ilvl w:val="0"/>
          <w:numId w:val="7"/>
        </w:numPr>
        <w:spacing w:after="200" w:line="276" w:lineRule="auto"/>
        <w:jc w:val="both"/>
        <w:rPr>
          <w:rFonts w:ascii="Times New Roman" w:hAnsi="Times New Roman" w:cs="Times New Roman"/>
          <w:noProof/>
          <w:sz w:val="28"/>
          <w:szCs w:val="28"/>
          <w:lang w:eastAsia="uk-UA"/>
        </w:rPr>
      </w:pPr>
      <w:r>
        <w:rPr>
          <w:rFonts w:ascii="Times New Roman" w:hAnsi="Times New Roman" w:cs="Times New Roman"/>
          <w:noProof/>
          <w:sz w:val="28"/>
          <w:szCs w:val="28"/>
          <w:lang w:eastAsia="uk-UA"/>
        </w:rPr>
        <w:t>вживають алкоголь – 10,5 %;</w:t>
      </w:r>
    </w:p>
    <w:p w14:paraId="782A1974" w14:textId="77777777" w:rsidR="00346FA3" w:rsidRPr="006B3BF7" w:rsidRDefault="00346FA3" w:rsidP="00625247">
      <w:pPr>
        <w:spacing w:line="276" w:lineRule="auto"/>
        <w:jc w:val="both"/>
        <w:rPr>
          <w:rFonts w:ascii="Times New Roman" w:hAnsi="Times New Roman" w:cs="Times New Roman"/>
          <w:noProof/>
          <w:sz w:val="28"/>
          <w:szCs w:val="28"/>
          <w:lang w:eastAsia="uk-UA"/>
        </w:rPr>
      </w:pPr>
      <w:r>
        <w:rPr>
          <w:rFonts w:ascii="Times New Roman" w:hAnsi="Times New Roman" w:cs="Times New Roman"/>
          <w:noProof/>
          <w:sz w:val="28"/>
          <w:szCs w:val="28"/>
          <w:lang w:eastAsia="uk-UA"/>
        </w:rPr>
        <w:t>Кількість дітей, які спробували алкоголь та вживають його збільшується зі збільшенням віку учнів.</w:t>
      </w:r>
    </w:p>
    <w:p w14:paraId="021F7792" w14:textId="77777777" w:rsidR="00346FA3" w:rsidRPr="000B66BE" w:rsidRDefault="00346FA3" w:rsidP="00625247">
      <w:pPr>
        <w:spacing w:line="276" w:lineRule="auto"/>
        <w:jc w:val="both"/>
        <w:rPr>
          <w:rFonts w:ascii="Times New Roman" w:hAnsi="Times New Roman" w:cs="Times New Roman"/>
          <w:noProof/>
          <w:sz w:val="28"/>
          <w:szCs w:val="28"/>
          <w:lang w:eastAsia="uk-UA"/>
        </w:rPr>
      </w:pPr>
      <w:r>
        <w:rPr>
          <w:rFonts w:ascii="Times New Roman" w:hAnsi="Times New Roman" w:cs="Times New Roman"/>
          <w:noProof/>
          <w:sz w:val="28"/>
          <w:szCs w:val="28"/>
          <w:lang w:eastAsia="uk-UA"/>
        </w:rPr>
        <w:tab/>
        <w:t>Показники вживання алкоголю серед респондентів які ніколи не вживали алкоголь значно нижча ніж «Я оцінка» - 47,4 % , а показники  щоденого вживання алкогольних напоїв становить – 5,3 %. Респонденти різних вікових груп по різному оцінюють ступінь а частоту вживання алкоголю. Учні з 7 по 9 клас вважають, що більшість учнів ніколи не вживають алкоголь, і відповідно в старших підлітків і юнаків цей показник зменшується.</w:t>
      </w:r>
    </w:p>
    <w:p w14:paraId="0C3ADC68" w14:textId="77777777" w:rsidR="00346FA3" w:rsidRDefault="00346FA3" w:rsidP="00625247">
      <w:pPr>
        <w:spacing w:line="276" w:lineRule="auto"/>
        <w:jc w:val="both"/>
        <w:rPr>
          <w:noProof/>
          <w:lang w:eastAsia="uk-UA"/>
        </w:rPr>
      </w:pPr>
      <w:r>
        <w:rPr>
          <w:noProof/>
          <w:lang w:eastAsia="uk-UA"/>
        </w:rPr>
        <w:drawing>
          <wp:inline distT="0" distB="0" distL="0" distR="0" wp14:anchorId="7BBF8A98" wp14:editId="7E34EA9E">
            <wp:extent cx="5410631" cy="21780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0653" t="38562" r="22368" b="20663"/>
                    <a:stretch/>
                  </pic:blipFill>
                  <pic:spPr bwMode="auto">
                    <a:xfrm>
                      <a:off x="0" y="0"/>
                      <a:ext cx="5412745" cy="2178901"/>
                    </a:xfrm>
                    <a:prstGeom prst="rect">
                      <a:avLst/>
                    </a:prstGeom>
                    <a:ln>
                      <a:noFill/>
                    </a:ln>
                    <a:extLst>
                      <a:ext uri="{53640926-AAD7-44D8-BBD7-CCE9431645EC}">
                        <a14:shadowObscured xmlns:a14="http://schemas.microsoft.com/office/drawing/2010/main"/>
                      </a:ext>
                    </a:extLst>
                  </pic:spPr>
                </pic:pic>
              </a:graphicData>
            </a:graphic>
          </wp:inline>
        </w:drawing>
      </w:r>
    </w:p>
    <w:p w14:paraId="49263662" w14:textId="77777777" w:rsidR="00346FA3" w:rsidRDefault="00346FA3" w:rsidP="00625247">
      <w:pPr>
        <w:spacing w:line="276" w:lineRule="auto"/>
        <w:jc w:val="both"/>
        <w:rPr>
          <w:rFonts w:ascii="Times New Roman" w:hAnsi="Times New Roman" w:cs="Times New Roman"/>
          <w:noProof/>
          <w:sz w:val="28"/>
          <w:szCs w:val="28"/>
          <w:lang w:eastAsia="uk-UA"/>
        </w:rPr>
      </w:pPr>
      <w:r>
        <w:rPr>
          <w:rFonts w:ascii="Times New Roman" w:hAnsi="Times New Roman" w:cs="Times New Roman"/>
          <w:noProof/>
          <w:sz w:val="28"/>
          <w:szCs w:val="28"/>
          <w:lang w:eastAsia="uk-UA"/>
        </w:rPr>
        <w:tab/>
      </w:r>
    </w:p>
    <w:p w14:paraId="79F66856" w14:textId="0FAA2C1E" w:rsidR="00346FA3" w:rsidRPr="000B66BE" w:rsidRDefault="00346FA3" w:rsidP="00625247">
      <w:pPr>
        <w:spacing w:line="276" w:lineRule="auto"/>
        <w:rPr>
          <w:rFonts w:ascii="Times New Roman" w:hAnsi="Times New Roman" w:cs="Times New Roman"/>
          <w:b/>
          <w:noProof/>
          <w:sz w:val="28"/>
          <w:szCs w:val="28"/>
          <w:lang w:eastAsia="uk-UA"/>
        </w:rPr>
      </w:pPr>
      <w:r w:rsidRPr="000B66BE">
        <w:rPr>
          <w:rFonts w:ascii="Times New Roman" w:hAnsi="Times New Roman" w:cs="Times New Roman"/>
          <w:b/>
          <w:noProof/>
          <w:sz w:val="28"/>
          <w:szCs w:val="28"/>
          <w:lang w:eastAsia="uk-UA"/>
        </w:rPr>
        <w:t>Поширеність вживання наркотичних речовин в учнівському середовищі</w:t>
      </w:r>
    </w:p>
    <w:p w14:paraId="7D0DA42C" w14:textId="77777777" w:rsidR="00346FA3" w:rsidRDefault="00346FA3" w:rsidP="00625247">
      <w:pPr>
        <w:spacing w:line="276" w:lineRule="auto"/>
        <w:ind w:firstLine="708"/>
        <w:jc w:val="both"/>
        <w:rPr>
          <w:rFonts w:ascii="Times New Roman" w:hAnsi="Times New Roman" w:cs="Times New Roman"/>
          <w:noProof/>
          <w:sz w:val="28"/>
          <w:szCs w:val="28"/>
          <w:lang w:eastAsia="uk-UA"/>
        </w:rPr>
      </w:pPr>
      <w:r>
        <w:rPr>
          <w:rFonts w:ascii="Times New Roman" w:hAnsi="Times New Roman" w:cs="Times New Roman"/>
          <w:noProof/>
          <w:sz w:val="28"/>
          <w:szCs w:val="28"/>
          <w:lang w:eastAsia="uk-UA"/>
        </w:rPr>
        <w:t>Згідно з  опитуваних більшість, а саме це 89,5 % - ніколи не вживали наркотиків, і 5,3 % вважають, що деякі вживають інколи чи щоденно.</w:t>
      </w:r>
    </w:p>
    <w:p w14:paraId="0F6032C9" w14:textId="77777777" w:rsidR="00346FA3" w:rsidRDefault="00346FA3" w:rsidP="00625247">
      <w:pPr>
        <w:spacing w:line="276" w:lineRule="auto"/>
        <w:jc w:val="both"/>
        <w:rPr>
          <w:noProof/>
          <w:lang w:eastAsia="uk-UA"/>
        </w:rPr>
      </w:pPr>
    </w:p>
    <w:p w14:paraId="7888F3CD" w14:textId="77777777" w:rsidR="00346FA3" w:rsidRPr="006E41AB" w:rsidRDefault="00346FA3" w:rsidP="00625247">
      <w:pPr>
        <w:spacing w:line="276" w:lineRule="auto"/>
        <w:jc w:val="both"/>
        <w:rPr>
          <w:rFonts w:ascii="Times New Roman" w:hAnsi="Times New Roman" w:cs="Times New Roman"/>
          <w:noProof/>
          <w:sz w:val="28"/>
          <w:szCs w:val="28"/>
          <w:lang w:eastAsia="uk-UA"/>
        </w:rPr>
      </w:pPr>
      <w:r>
        <w:rPr>
          <w:noProof/>
          <w:lang w:eastAsia="uk-UA"/>
        </w:rPr>
        <w:drawing>
          <wp:inline distT="0" distB="0" distL="0" distR="0" wp14:anchorId="4F19A3E9" wp14:editId="25B20CDE">
            <wp:extent cx="6153942" cy="23050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9200" t="34502" r="21226" b="25830"/>
                    <a:stretch/>
                  </pic:blipFill>
                  <pic:spPr bwMode="auto">
                    <a:xfrm>
                      <a:off x="0" y="0"/>
                      <a:ext cx="6156349" cy="2305952"/>
                    </a:xfrm>
                    <a:prstGeom prst="rect">
                      <a:avLst/>
                    </a:prstGeom>
                    <a:ln>
                      <a:noFill/>
                    </a:ln>
                    <a:extLst>
                      <a:ext uri="{53640926-AAD7-44D8-BBD7-CCE9431645EC}">
                        <a14:shadowObscured xmlns:a14="http://schemas.microsoft.com/office/drawing/2010/main"/>
                      </a:ext>
                    </a:extLst>
                  </pic:spPr>
                </pic:pic>
              </a:graphicData>
            </a:graphic>
          </wp:inline>
        </w:drawing>
      </w:r>
    </w:p>
    <w:p w14:paraId="38FDF4D0" w14:textId="77777777" w:rsidR="00346FA3" w:rsidRDefault="00346FA3" w:rsidP="00625247">
      <w:pPr>
        <w:spacing w:line="276" w:lineRule="auto"/>
        <w:jc w:val="both"/>
        <w:rPr>
          <w:rFonts w:ascii="Times New Roman" w:hAnsi="Times New Roman" w:cs="Times New Roman"/>
          <w:noProof/>
          <w:sz w:val="28"/>
          <w:szCs w:val="28"/>
          <w:lang w:eastAsia="uk-UA"/>
        </w:rPr>
      </w:pPr>
      <w:r>
        <w:rPr>
          <w:rFonts w:ascii="Times New Roman" w:hAnsi="Times New Roman" w:cs="Times New Roman"/>
          <w:noProof/>
          <w:sz w:val="28"/>
          <w:szCs w:val="28"/>
          <w:lang w:eastAsia="uk-UA"/>
        </w:rPr>
        <w:lastRenderedPageBreak/>
        <w:tab/>
        <w:t>Розподіл думок, «де діти беруть гроші на цигпрки, алкоголь та наркотичні речовини» більшість вважае, що у батьків – 68,4 %, заробляють – 63,2 %, у друзів – 36,8 %, у інших дорослих – 31,6 % і третина відповідей, що крадуть – 31,6%.</w:t>
      </w:r>
    </w:p>
    <w:p w14:paraId="01A5946D" w14:textId="77777777" w:rsidR="00346FA3" w:rsidRDefault="00346FA3" w:rsidP="00625247">
      <w:pPr>
        <w:spacing w:line="276" w:lineRule="auto"/>
        <w:jc w:val="both"/>
        <w:rPr>
          <w:noProof/>
          <w:lang w:eastAsia="uk-UA"/>
        </w:rPr>
      </w:pPr>
    </w:p>
    <w:p w14:paraId="483BCA4D" w14:textId="77777777" w:rsidR="00346FA3" w:rsidRPr="006E41AB" w:rsidRDefault="00346FA3" w:rsidP="00625247">
      <w:pPr>
        <w:spacing w:line="276" w:lineRule="auto"/>
        <w:jc w:val="both"/>
        <w:rPr>
          <w:rFonts w:ascii="Times New Roman" w:hAnsi="Times New Roman" w:cs="Times New Roman"/>
          <w:noProof/>
          <w:sz w:val="28"/>
          <w:szCs w:val="28"/>
          <w:lang w:eastAsia="uk-UA"/>
        </w:rPr>
      </w:pPr>
      <w:r>
        <w:rPr>
          <w:noProof/>
          <w:lang w:eastAsia="uk-UA"/>
        </w:rPr>
        <w:drawing>
          <wp:inline distT="0" distB="0" distL="0" distR="0" wp14:anchorId="3AA477B7" wp14:editId="529183DE">
            <wp:extent cx="6111568" cy="2457450"/>
            <wp:effectExtent l="0" t="0" r="381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9616" t="32841" r="21019" b="24724"/>
                    <a:stretch/>
                  </pic:blipFill>
                  <pic:spPr bwMode="auto">
                    <a:xfrm>
                      <a:off x="0" y="0"/>
                      <a:ext cx="6115475" cy="2459021"/>
                    </a:xfrm>
                    <a:prstGeom prst="rect">
                      <a:avLst/>
                    </a:prstGeom>
                    <a:ln>
                      <a:noFill/>
                    </a:ln>
                    <a:extLst>
                      <a:ext uri="{53640926-AAD7-44D8-BBD7-CCE9431645EC}">
                        <a14:shadowObscured xmlns:a14="http://schemas.microsoft.com/office/drawing/2010/main"/>
                      </a:ext>
                    </a:extLst>
                  </pic:spPr>
                </pic:pic>
              </a:graphicData>
            </a:graphic>
          </wp:inline>
        </w:drawing>
      </w:r>
    </w:p>
    <w:p w14:paraId="38CCC85C" w14:textId="77777777" w:rsidR="00346FA3" w:rsidRPr="00911FF8" w:rsidRDefault="00346FA3" w:rsidP="00625247">
      <w:pPr>
        <w:spacing w:line="276" w:lineRule="auto"/>
        <w:ind w:firstLine="708"/>
        <w:jc w:val="both"/>
        <w:rPr>
          <w:rFonts w:ascii="Times New Roman" w:hAnsi="Times New Roman" w:cs="Times New Roman"/>
          <w:noProof/>
          <w:sz w:val="28"/>
          <w:szCs w:val="28"/>
          <w:lang w:eastAsia="uk-UA"/>
        </w:rPr>
      </w:pPr>
      <w:r>
        <w:rPr>
          <w:rFonts w:ascii="Times New Roman" w:hAnsi="Times New Roman" w:cs="Times New Roman"/>
          <w:noProof/>
          <w:sz w:val="28"/>
          <w:szCs w:val="28"/>
          <w:lang w:eastAsia="uk-UA"/>
        </w:rPr>
        <w:t xml:space="preserve">Рейтинг відповідей, де учень може взяти наркотичні речовини: на першому місці це – у знайомих «розповсюджувачів» - 73,7%, </w:t>
      </w:r>
      <w:r>
        <w:rPr>
          <w:rFonts w:ascii="Times New Roman" w:hAnsi="Times New Roman" w:cs="Times New Roman"/>
          <w:noProof/>
          <w:sz w:val="28"/>
          <w:szCs w:val="28"/>
          <w:lang w:val="en-US" w:eastAsia="uk-UA"/>
        </w:rPr>
        <w:t>II</w:t>
      </w:r>
      <w:r>
        <w:rPr>
          <w:rFonts w:ascii="Times New Roman" w:hAnsi="Times New Roman" w:cs="Times New Roman"/>
          <w:noProof/>
          <w:sz w:val="28"/>
          <w:szCs w:val="28"/>
          <w:lang w:eastAsia="uk-UA"/>
        </w:rPr>
        <w:t xml:space="preserve"> місце – у незнайомих продавців(47,4%), </w:t>
      </w:r>
      <w:r>
        <w:rPr>
          <w:rFonts w:ascii="Times New Roman" w:hAnsi="Times New Roman" w:cs="Times New Roman"/>
          <w:noProof/>
          <w:sz w:val="28"/>
          <w:szCs w:val="28"/>
          <w:lang w:val="en-US" w:eastAsia="uk-UA"/>
        </w:rPr>
        <w:t>III</w:t>
      </w:r>
      <w:r>
        <w:rPr>
          <w:rFonts w:ascii="Times New Roman" w:hAnsi="Times New Roman" w:cs="Times New Roman"/>
          <w:noProof/>
          <w:sz w:val="28"/>
          <w:szCs w:val="28"/>
          <w:lang w:eastAsia="uk-UA"/>
        </w:rPr>
        <w:t xml:space="preserve"> місце – у однолітків (36,8%).</w:t>
      </w:r>
    </w:p>
    <w:p w14:paraId="232F554E" w14:textId="77777777" w:rsidR="00346FA3" w:rsidRDefault="00346FA3" w:rsidP="00625247">
      <w:pPr>
        <w:spacing w:line="276" w:lineRule="auto"/>
        <w:jc w:val="both"/>
        <w:rPr>
          <w:rFonts w:ascii="Times New Roman" w:hAnsi="Times New Roman" w:cs="Times New Roman"/>
          <w:noProof/>
          <w:sz w:val="28"/>
          <w:szCs w:val="28"/>
          <w:lang w:eastAsia="uk-UA"/>
        </w:rPr>
      </w:pPr>
      <w:r>
        <w:rPr>
          <w:noProof/>
          <w:lang w:eastAsia="uk-UA"/>
        </w:rPr>
        <w:drawing>
          <wp:inline distT="0" distB="0" distL="0" distR="0" wp14:anchorId="337CB411" wp14:editId="5214B08A">
            <wp:extent cx="6454637" cy="2622550"/>
            <wp:effectExtent l="0" t="0" r="381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9511" t="32842" r="21226" b="24355"/>
                    <a:stretch/>
                  </pic:blipFill>
                  <pic:spPr bwMode="auto">
                    <a:xfrm>
                      <a:off x="0" y="0"/>
                      <a:ext cx="6466463" cy="2627355"/>
                    </a:xfrm>
                    <a:prstGeom prst="rect">
                      <a:avLst/>
                    </a:prstGeom>
                    <a:ln>
                      <a:noFill/>
                    </a:ln>
                    <a:extLst>
                      <a:ext uri="{53640926-AAD7-44D8-BBD7-CCE9431645EC}">
                        <a14:shadowObscured xmlns:a14="http://schemas.microsoft.com/office/drawing/2010/main"/>
                      </a:ext>
                    </a:extLst>
                  </pic:spPr>
                </pic:pic>
              </a:graphicData>
            </a:graphic>
          </wp:inline>
        </w:drawing>
      </w:r>
    </w:p>
    <w:p w14:paraId="69E849AE" w14:textId="77777777" w:rsidR="00346FA3" w:rsidRDefault="00346FA3" w:rsidP="00625247">
      <w:pPr>
        <w:spacing w:line="276" w:lineRule="auto"/>
        <w:jc w:val="both"/>
        <w:rPr>
          <w:rFonts w:ascii="Times New Roman" w:hAnsi="Times New Roman" w:cs="Times New Roman"/>
          <w:noProof/>
          <w:sz w:val="28"/>
          <w:szCs w:val="28"/>
          <w:lang w:eastAsia="uk-UA"/>
        </w:rPr>
      </w:pPr>
      <w:r>
        <w:rPr>
          <w:rFonts w:ascii="Times New Roman" w:hAnsi="Times New Roman" w:cs="Times New Roman"/>
          <w:noProof/>
          <w:sz w:val="28"/>
          <w:szCs w:val="28"/>
          <w:lang w:eastAsia="uk-UA"/>
        </w:rPr>
        <w:tab/>
        <w:t>Відповіді, щодо ставлення сім</w:t>
      </w:r>
      <w:r w:rsidRPr="00824CBE">
        <w:rPr>
          <w:rFonts w:ascii="Times New Roman" w:hAnsi="Times New Roman" w:cs="Times New Roman"/>
          <w:noProof/>
          <w:sz w:val="28"/>
          <w:szCs w:val="28"/>
          <w:lang w:val="ru-RU" w:eastAsia="uk-UA"/>
        </w:rPr>
        <w:t>’</w:t>
      </w:r>
      <w:r>
        <w:rPr>
          <w:rFonts w:ascii="Times New Roman" w:hAnsi="Times New Roman" w:cs="Times New Roman"/>
          <w:noProof/>
          <w:sz w:val="28"/>
          <w:szCs w:val="28"/>
          <w:lang w:eastAsia="uk-UA"/>
        </w:rPr>
        <w:t>ї до тютюнопалінн,зловживання алкоголю та наркотиків:</w:t>
      </w:r>
    </w:p>
    <w:p w14:paraId="0F5F88D5" w14:textId="77777777" w:rsidR="00346FA3" w:rsidRDefault="00346FA3" w:rsidP="00625247">
      <w:pPr>
        <w:pStyle w:val="a3"/>
        <w:numPr>
          <w:ilvl w:val="0"/>
          <w:numId w:val="8"/>
        </w:numPr>
        <w:spacing w:after="200" w:line="276" w:lineRule="auto"/>
        <w:jc w:val="both"/>
        <w:rPr>
          <w:rFonts w:ascii="Times New Roman" w:hAnsi="Times New Roman" w:cs="Times New Roman"/>
          <w:noProof/>
          <w:sz w:val="28"/>
          <w:szCs w:val="28"/>
          <w:lang w:eastAsia="uk-UA"/>
        </w:rPr>
      </w:pPr>
      <w:r>
        <w:rPr>
          <w:rFonts w:ascii="Times New Roman" w:hAnsi="Times New Roman" w:cs="Times New Roman"/>
          <w:noProof/>
          <w:sz w:val="28"/>
          <w:szCs w:val="28"/>
          <w:lang w:eastAsia="uk-UA"/>
        </w:rPr>
        <w:t>більшість респондентів – 73,7 взагалі не взловживають;</w:t>
      </w:r>
    </w:p>
    <w:p w14:paraId="5F110714" w14:textId="77777777" w:rsidR="00346FA3" w:rsidRDefault="00346FA3" w:rsidP="00625247">
      <w:pPr>
        <w:pStyle w:val="a3"/>
        <w:numPr>
          <w:ilvl w:val="0"/>
          <w:numId w:val="8"/>
        </w:numPr>
        <w:spacing w:after="200" w:line="276" w:lineRule="auto"/>
        <w:jc w:val="both"/>
        <w:rPr>
          <w:rFonts w:ascii="Times New Roman" w:hAnsi="Times New Roman" w:cs="Times New Roman"/>
          <w:noProof/>
          <w:sz w:val="28"/>
          <w:szCs w:val="28"/>
          <w:lang w:eastAsia="uk-UA"/>
        </w:rPr>
      </w:pPr>
      <w:r>
        <w:rPr>
          <w:rFonts w:ascii="Times New Roman" w:hAnsi="Times New Roman" w:cs="Times New Roman"/>
          <w:noProof/>
          <w:sz w:val="28"/>
          <w:szCs w:val="28"/>
          <w:lang w:eastAsia="uk-UA"/>
        </w:rPr>
        <w:t>21,1 % ставляться як до традиції на будь-яке свято  чи візиту гостей;</w:t>
      </w:r>
    </w:p>
    <w:p w14:paraId="0FF043F5" w14:textId="521B6ADB" w:rsidR="008B582B" w:rsidRPr="009A22AC" w:rsidRDefault="00346FA3" w:rsidP="00625247">
      <w:pPr>
        <w:pStyle w:val="a3"/>
        <w:numPr>
          <w:ilvl w:val="0"/>
          <w:numId w:val="8"/>
        </w:numPr>
        <w:spacing w:after="200" w:line="276" w:lineRule="auto"/>
        <w:jc w:val="both"/>
        <w:rPr>
          <w:rStyle w:val="fontstyle24"/>
          <w:rFonts w:ascii="Times New Roman" w:hAnsi="Times New Roman" w:cs="Times New Roman"/>
          <w:noProof/>
          <w:sz w:val="28"/>
          <w:szCs w:val="28"/>
          <w:lang w:eastAsia="uk-UA"/>
        </w:rPr>
      </w:pPr>
      <w:r>
        <w:rPr>
          <w:rFonts w:ascii="Times New Roman" w:hAnsi="Times New Roman" w:cs="Times New Roman"/>
          <w:noProof/>
          <w:sz w:val="28"/>
          <w:szCs w:val="28"/>
          <w:lang w:eastAsia="uk-UA"/>
        </w:rPr>
        <w:t>0 % не вважають це звичайною справою та не мають щоденної звички.</w:t>
      </w:r>
    </w:p>
    <w:p w14:paraId="42D2B0E2" w14:textId="2B34F170" w:rsidR="00315903" w:rsidRDefault="00814C91" w:rsidP="00625247">
      <w:pPr>
        <w:spacing w:line="276" w:lineRule="auto"/>
        <w:ind w:firstLine="708"/>
        <w:jc w:val="both"/>
        <w:rPr>
          <w:rFonts w:ascii="Times New Roman" w:hAnsi="Times New Roman" w:cs="Times New Roman"/>
          <w:noProof/>
          <w:sz w:val="28"/>
          <w:szCs w:val="28"/>
          <w:lang w:eastAsia="uk-UA"/>
        </w:rPr>
      </w:pPr>
      <w:r w:rsidRPr="00DD4082">
        <w:rPr>
          <w:rStyle w:val="fontstyle24"/>
          <w:rFonts w:ascii="Times New Roman" w:hAnsi="Times New Roman" w:cs="Times New Roman"/>
          <w:sz w:val="28"/>
          <w:szCs w:val="28"/>
          <w:bdr w:val="none" w:sz="0" w:space="0" w:color="auto" w:frame="1"/>
          <w:shd w:val="clear" w:color="auto" w:fill="FFFFFF"/>
        </w:rPr>
        <w:t>Тому одним із пріоритетних завдань на наступний рік буде здоровий спосіб життя та профілактика ВІЛ</w:t>
      </w:r>
      <w:r w:rsidRPr="00315903">
        <w:rPr>
          <w:rStyle w:val="fontstyle24"/>
          <w:rFonts w:ascii="Times New Roman" w:hAnsi="Times New Roman" w:cs="Times New Roman"/>
          <w:sz w:val="28"/>
          <w:szCs w:val="28"/>
          <w:bdr w:val="none" w:sz="0" w:space="0" w:color="auto" w:frame="1"/>
          <w:shd w:val="clear" w:color="auto" w:fill="FFFFFF"/>
        </w:rPr>
        <w:t>/</w:t>
      </w:r>
      <w:proofErr w:type="spellStart"/>
      <w:r w:rsidR="00315903">
        <w:rPr>
          <w:rStyle w:val="fontstyle24"/>
          <w:rFonts w:ascii="Times New Roman" w:hAnsi="Times New Roman" w:cs="Times New Roman"/>
          <w:sz w:val="28"/>
          <w:szCs w:val="28"/>
          <w:bdr w:val="none" w:sz="0" w:space="0" w:color="auto" w:frame="1"/>
          <w:shd w:val="clear" w:color="auto" w:fill="FFFFFF"/>
        </w:rPr>
        <w:t>СНІДу</w:t>
      </w:r>
      <w:proofErr w:type="spellEnd"/>
      <w:r w:rsidR="00315903">
        <w:rPr>
          <w:rStyle w:val="fontstyle24"/>
          <w:rFonts w:ascii="Times New Roman" w:hAnsi="Times New Roman" w:cs="Times New Roman"/>
          <w:sz w:val="28"/>
          <w:szCs w:val="28"/>
          <w:bdr w:val="none" w:sz="0" w:space="0" w:color="auto" w:frame="1"/>
          <w:shd w:val="clear" w:color="auto" w:fill="FFFFFF"/>
        </w:rPr>
        <w:t xml:space="preserve"> та </w:t>
      </w:r>
      <w:r w:rsidR="00315903" w:rsidRPr="00AA013F">
        <w:rPr>
          <w:rFonts w:ascii="Times New Roman" w:hAnsi="Times New Roman" w:cs="Times New Roman"/>
          <w:sz w:val="28"/>
          <w:szCs w:val="28"/>
        </w:rPr>
        <w:t xml:space="preserve">поінформованості учнів про шкоду </w:t>
      </w:r>
      <w:proofErr w:type="spellStart"/>
      <w:r w:rsidR="00315903" w:rsidRPr="00AA013F">
        <w:rPr>
          <w:rFonts w:ascii="Times New Roman" w:hAnsi="Times New Roman" w:cs="Times New Roman"/>
          <w:sz w:val="28"/>
          <w:szCs w:val="28"/>
        </w:rPr>
        <w:t>психоактивних</w:t>
      </w:r>
      <w:proofErr w:type="spellEnd"/>
      <w:r w:rsidR="00315903" w:rsidRPr="00AA013F">
        <w:rPr>
          <w:rFonts w:ascii="Times New Roman" w:hAnsi="Times New Roman" w:cs="Times New Roman"/>
          <w:sz w:val="28"/>
          <w:szCs w:val="28"/>
        </w:rPr>
        <w:t xml:space="preserve"> речовин</w:t>
      </w:r>
      <w:r w:rsidR="00315903">
        <w:rPr>
          <w:rFonts w:ascii="Times New Roman" w:hAnsi="Times New Roman" w:cs="Times New Roman"/>
          <w:sz w:val="28"/>
          <w:szCs w:val="28"/>
        </w:rPr>
        <w:t xml:space="preserve">. </w:t>
      </w:r>
      <w:r w:rsidR="00315903">
        <w:rPr>
          <w:rFonts w:ascii="Times New Roman" w:hAnsi="Times New Roman" w:cs="Times New Roman"/>
          <w:noProof/>
          <w:sz w:val="28"/>
          <w:szCs w:val="28"/>
          <w:lang w:eastAsia="uk-UA"/>
        </w:rPr>
        <w:t xml:space="preserve">Під час організації просвітниціких заходів слід </w:t>
      </w:r>
      <w:r w:rsidR="00315903">
        <w:rPr>
          <w:rFonts w:ascii="Times New Roman" w:hAnsi="Times New Roman" w:cs="Times New Roman"/>
          <w:noProof/>
          <w:sz w:val="28"/>
          <w:szCs w:val="28"/>
          <w:lang w:eastAsia="uk-UA"/>
        </w:rPr>
        <w:lastRenderedPageBreak/>
        <w:t xml:space="preserve">враховувати найбільше інформаційних каналів таких як батьки, родина, вчителі та інші дорослі, медичні працівники та працівники психологічної служби. Одним із засобів підвищення ефективності просвітницької роботи може бути запровадження інформаційної компанії на сайті школи та на різних </w:t>
      </w:r>
      <w:r w:rsidR="00315903">
        <w:rPr>
          <w:rFonts w:ascii="Times New Roman" w:hAnsi="Times New Roman" w:cs="Times New Roman"/>
          <w:noProof/>
          <w:sz w:val="28"/>
          <w:szCs w:val="28"/>
          <w:lang w:val="en-US" w:eastAsia="uk-UA"/>
        </w:rPr>
        <w:t>web</w:t>
      </w:r>
      <w:r w:rsidR="00315903">
        <w:rPr>
          <w:rFonts w:ascii="Times New Roman" w:hAnsi="Times New Roman" w:cs="Times New Roman"/>
          <w:noProof/>
          <w:sz w:val="28"/>
          <w:szCs w:val="28"/>
          <w:lang w:eastAsia="uk-UA"/>
        </w:rPr>
        <w:t>-спільнотах та організація тематчних шкільних бюлетнів.</w:t>
      </w:r>
    </w:p>
    <w:p w14:paraId="27D89E0D" w14:textId="77777777" w:rsidR="00315903" w:rsidRDefault="00315903" w:rsidP="00625247">
      <w:pPr>
        <w:spacing w:line="276" w:lineRule="auto"/>
        <w:ind w:firstLine="708"/>
        <w:jc w:val="both"/>
        <w:rPr>
          <w:rFonts w:ascii="Times New Roman" w:hAnsi="Times New Roman" w:cs="Times New Roman"/>
          <w:noProof/>
          <w:sz w:val="28"/>
          <w:szCs w:val="28"/>
          <w:lang w:eastAsia="uk-UA"/>
        </w:rPr>
      </w:pPr>
      <w:r>
        <w:rPr>
          <w:rFonts w:ascii="Times New Roman" w:hAnsi="Times New Roman" w:cs="Times New Roman"/>
          <w:noProof/>
          <w:sz w:val="28"/>
          <w:szCs w:val="28"/>
          <w:lang w:eastAsia="uk-UA"/>
        </w:rPr>
        <w:t xml:space="preserve">Виявленно, що в учнів середньої  школи існує потреба в отриманні інформації, яка стосується не лише наслідків вживання психотропних речовин. Тому під час підготовки та проведення просвітницьких  заходів  собливу увагу потрібно приділити чинникам, які підштовхують до початку вживання шкідливих речовин, динамічним особливостям та механізмам формування залежності, методам вирішення психологічних, соціальних і духовних проблем. Доцільно виявляти специфічні запити учнів, щодо  тематики просвітницьких заходів і надавати їм інформацію. </w:t>
      </w:r>
    </w:p>
    <w:p w14:paraId="19FB3017" w14:textId="26048F38" w:rsidR="00315903" w:rsidRPr="009A22AC" w:rsidRDefault="009561F5" w:rsidP="00625247">
      <w:pPr>
        <w:spacing w:line="276" w:lineRule="auto"/>
        <w:ind w:firstLine="708"/>
        <w:jc w:val="both"/>
        <w:rPr>
          <w:rFonts w:ascii="Times New Roman" w:hAnsi="Times New Roman" w:cs="Times New Roman"/>
          <w:i/>
          <w:noProof/>
          <w:sz w:val="28"/>
          <w:szCs w:val="28"/>
          <w:lang w:eastAsia="uk-UA"/>
        </w:rPr>
      </w:pPr>
      <w:r>
        <w:rPr>
          <w:rFonts w:ascii="Times New Roman" w:hAnsi="Times New Roman" w:cs="Times New Roman"/>
          <w:i/>
          <w:noProof/>
          <w:sz w:val="28"/>
          <w:szCs w:val="28"/>
          <w:lang w:eastAsia="uk-UA"/>
        </w:rPr>
        <w:t>Доцільно д</w:t>
      </w:r>
      <w:r w:rsidR="00315903" w:rsidRPr="009A22AC">
        <w:rPr>
          <w:rFonts w:ascii="Times New Roman" w:hAnsi="Times New Roman" w:cs="Times New Roman"/>
          <w:i/>
          <w:noProof/>
          <w:sz w:val="28"/>
          <w:szCs w:val="28"/>
          <w:lang w:eastAsia="uk-UA"/>
        </w:rPr>
        <w:t xml:space="preserve">о річного плану роботи практичного психолога на наступний рік включити відповідні  заходи і приділити ще більшу увагу щодо негативних явищь серед учнівської молоді. </w:t>
      </w:r>
    </w:p>
    <w:p w14:paraId="2F952D11" w14:textId="77777777" w:rsidR="0011363E" w:rsidRPr="00DD4082" w:rsidRDefault="0011363E" w:rsidP="00625247">
      <w:pPr>
        <w:spacing w:after="0" w:line="276" w:lineRule="auto"/>
        <w:ind w:firstLine="708"/>
        <w:jc w:val="both"/>
        <w:rPr>
          <w:rFonts w:ascii="Times New Roman" w:hAnsi="Times New Roman" w:cs="Times New Roman"/>
          <w:b/>
          <w:bCs/>
          <w:i/>
          <w:iCs/>
          <w:sz w:val="28"/>
          <w:szCs w:val="28"/>
        </w:rPr>
      </w:pPr>
      <w:r w:rsidRPr="00DD4082">
        <w:rPr>
          <w:rFonts w:ascii="Times New Roman" w:hAnsi="Times New Roman" w:cs="Times New Roman"/>
          <w:b/>
          <w:bCs/>
          <w:i/>
          <w:iCs/>
          <w:sz w:val="28"/>
          <w:szCs w:val="28"/>
        </w:rPr>
        <w:t>3.3. Консультативна робота.</w:t>
      </w:r>
    </w:p>
    <w:p w14:paraId="41B1148D" w14:textId="77777777" w:rsidR="00A22B47" w:rsidRDefault="0011363E" w:rsidP="00625247">
      <w:pPr>
        <w:spacing w:after="0" w:line="276" w:lineRule="auto"/>
        <w:ind w:firstLine="708"/>
        <w:jc w:val="both"/>
        <w:rPr>
          <w:rFonts w:ascii="Times New Roman" w:hAnsi="Times New Roman" w:cs="Times New Roman"/>
          <w:sz w:val="28"/>
          <w:szCs w:val="28"/>
        </w:rPr>
      </w:pPr>
      <w:r w:rsidRPr="00DD4082">
        <w:rPr>
          <w:rFonts w:ascii="Times New Roman" w:hAnsi="Times New Roman" w:cs="Times New Roman"/>
          <w:sz w:val="28"/>
          <w:szCs w:val="28"/>
        </w:rPr>
        <w:t xml:space="preserve"> Протягом року проводилась консультативна робота з учнями, батьками, педагогами. Кількість наданих консультацій : </w:t>
      </w:r>
    </w:p>
    <w:p w14:paraId="17C7ABF5" w14:textId="359D4A02" w:rsidR="00163990" w:rsidRDefault="0011363E" w:rsidP="00625247">
      <w:pPr>
        <w:pStyle w:val="a3"/>
        <w:numPr>
          <w:ilvl w:val="0"/>
          <w:numId w:val="10"/>
        </w:numPr>
        <w:spacing w:after="0" w:line="276" w:lineRule="auto"/>
        <w:ind w:left="0" w:firstLine="709"/>
        <w:jc w:val="both"/>
        <w:rPr>
          <w:rFonts w:ascii="Times New Roman" w:hAnsi="Times New Roman" w:cs="Times New Roman"/>
          <w:sz w:val="28"/>
          <w:szCs w:val="28"/>
        </w:rPr>
      </w:pPr>
      <w:r w:rsidRPr="00A22B47">
        <w:rPr>
          <w:rFonts w:ascii="Times New Roman" w:hAnsi="Times New Roman" w:cs="Times New Roman"/>
          <w:sz w:val="28"/>
          <w:szCs w:val="28"/>
        </w:rPr>
        <w:t>учням – 1</w:t>
      </w:r>
      <w:r w:rsidR="00A22B47" w:rsidRPr="00A22B47">
        <w:rPr>
          <w:rFonts w:ascii="Times New Roman" w:hAnsi="Times New Roman" w:cs="Times New Roman"/>
          <w:sz w:val="28"/>
          <w:szCs w:val="28"/>
        </w:rPr>
        <w:t>6</w:t>
      </w:r>
      <w:r w:rsidR="009561F5">
        <w:rPr>
          <w:rFonts w:ascii="Times New Roman" w:hAnsi="Times New Roman" w:cs="Times New Roman"/>
          <w:sz w:val="28"/>
          <w:szCs w:val="28"/>
        </w:rPr>
        <w:t xml:space="preserve"> (о</w:t>
      </w:r>
      <w:r w:rsidRPr="00A22B47">
        <w:rPr>
          <w:rFonts w:ascii="Times New Roman" w:hAnsi="Times New Roman" w:cs="Times New Roman"/>
          <w:sz w:val="28"/>
          <w:szCs w:val="28"/>
        </w:rPr>
        <w:t>сновні проблеми звер</w:t>
      </w:r>
      <w:r w:rsidR="00A22B47">
        <w:rPr>
          <w:rFonts w:ascii="Times New Roman" w:hAnsi="Times New Roman" w:cs="Times New Roman"/>
          <w:sz w:val="28"/>
          <w:szCs w:val="28"/>
        </w:rPr>
        <w:t xml:space="preserve">нення: психологічні особливості </w:t>
      </w:r>
      <w:r w:rsidRPr="00A22B47">
        <w:rPr>
          <w:rFonts w:ascii="Times New Roman" w:hAnsi="Times New Roman" w:cs="Times New Roman"/>
          <w:sz w:val="28"/>
          <w:szCs w:val="28"/>
        </w:rPr>
        <w:t xml:space="preserve">міжособистісних стосунків, </w:t>
      </w:r>
      <w:r w:rsidR="00A22B47">
        <w:rPr>
          <w:rFonts w:ascii="Times New Roman" w:hAnsi="Times New Roman" w:cs="Times New Roman"/>
          <w:sz w:val="28"/>
          <w:szCs w:val="28"/>
        </w:rPr>
        <w:t>професійне самовизначення</w:t>
      </w:r>
      <w:r w:rsidRPr="00A22B47">
        <w:rPr>
          <w:rFonts w:ascii="Times New Roman" w:hAnsi="Times New Roman" w:cs="Times New Roman"/>
          <w:sz w:val="28"/>
          <w:szCs w:val="28"/>
        </w:rPr>
        <w:t xml:space="preserve">, підвищення самооцінки та впевненості у собі, формування емоційно-вольової сфери, взаємини у сім’ї, улагодження конфліктних питань, профілактика пропусків уроків без поважних причин); </w:t>
      </w:r>
    </w:p>
    <w:p w14:paraId="50AC6E4D" w14:textId="77777777" w:rsidR="00163990" w:rsidRDefault="0011363E" w:rsidP="00625247">
      <w:pPr>
        <w:pStyle w:val="a3"/>
        <w:numPr>
          <w:ilvl w:val="0"/>
          <w:numId w:val="10"/>
        </w:numPr>
        <w:spacing w:after="0" w:line="276" w:lineRule="auto"/>
        <w:ind w:left="0" w:firstLine="709"/>
        <w:jc w:val="both"/>
        <w:rPr>
          <w:rFonts w:ascii="Times New Roman" w:hAnsi="Times New Roman" w:cs="Times New Roman"/>
          <w:sz w:val="28"/>
          <w:szCs w:val="28"/>
        </w:rPr>
      </w:pPr>
      <w:r w:rsidRPr="00A22B47">
        <w:rPr>
          <w:rFonts w:ascii="Times New Roman" w:hAnsi="Times New Roman" w:cs="Times New Roman"/>
          <w:sz w:val="28"/>
          <w:szCs w:val="28"/>
        </w:rPr>
        <w:t xml:space="preserve">батьками - </w:t>
      </w:r>
      <w:r w:rsidR="00163990">
        <w:rPr>
          <w:rFonts w:ascii="Times New Roman" w:hAnsi="Times New Roman" w:cs="Times New Roman"/>
          <w:sz w:val="28"/>
          <w:szCs w:val="28"/>
        </w:rPr>
        <w:t>10</w:t>
      </w:r>
      <w:r w:rsidRPr="00A22B47">
        <w:rPr>
          <w:rFonts w:ascii="Times New Roman" w:hAnsi="Times New Roman" w:cs="Times New Roman"/>
          <w:sz w:val="28"/>
          <w:szCs w:val="28"/>
        </w:rPr>
        <w:t xml:space="preserve"> (</w:t>
      </w:r>
      <w:r w:rsidR="00163990">
        <w:rPr>
          <w:rFonts w:ascii="Times New Roman" w:hAnsi="Times New Roman" w:cs="Times New Roman"/>
          <w:sz w:val="28"/>
          <w:szCs w:val="28"/>
        </w:rPr>
        <w:t xml:space="preserve"> труднощі у навчанні, соціальний супровід дітей-сиріт, дітей позбавлених батьківського піклування, </w:t>
      </w:r>
      <w:r w:rsidRPr="00A22B47">
        <w:rPr>
          <w:rFonts w:ascii="Times New Roman" w:hAnsi="Times New Roman" w:cs="Times New Roman"/>
          <w:sz w:val="28"/>
          <w:szCs w:val="28"/>
        </w:rPr>
        <w:t>психологічні особливості дитини на різних етапах розвитку особист</w:t>
      </w:r>
      <w:r w:rsidR="00B845B5" w:rsidRPr="00A22B47">
        <w:rPr>
          <w:rFonts w:ascii="Times New Roman" w:hAnsi="Times New Roman" w:cs="Times New Roman"/>
          <w:sz w:val="28"/>
          <w:szCs w:val="28"/>
        </w:rPr>
        <w:t>ості, проблема «батьки й діти»</w:t>
      </w:r>
      <w:r w:rsidRPr="00A22B47">
        <w:rPr>
          <w:rFonts w:ascii="Times New Roman" w:hAnsi="Times New Roman" w:cs="Times New Roman"/>
          <w:sz w:val="28"/>
          <w:szCs w:val="28"/>
        </w:rPr>
        <w:t>, профілактика порушень навчальної дисципліни, профілактика пропу</w:t>
      </w:r>
      <w:r w:rsidR="00163990">
        <w:rPr>
          <w:rFonts w:ascii="Times New Roman" w:hAnsi="Times New Roman" w:cs="Times New Roman"/>
          <w:sz w:val="28"/>
          <w:szCs w:val="28"/>
        </w:rPr>
        <w:t>сків уроків без поважних причин.</w:t>
      </w:r>
      <w:r w:rsidRPr="00A22B47">
        <w:rPr>
          <w:rFonts w:ascii="Times New Roman" w:hAnsi="Times New Roman" w:cs="Times New Roman"/>
          <w:sz w:val="28"/>
          <w:szCs w:val="28"/>
        </w:rPr>
        <w:t xml:space="preserve"> ); </w:t>
      </w:r>
    </w:p>
    <w:p w14:paraId="4332C648" w14:textId="524583B0" w:rsidR="0011363E" w:rsidRPr="00A22B47" w:rsidRDefault="0011363E" w:rsidP="00625247">
      <w:pPr>
        <w:pStyle w:val="a3"/>
        <w:numPr>
          <w:ilvl w:val="0"/>
          <w:numId w:val="10"/>
        </w:numPr>
        <w:spacing w:after="0" w:line="276" w:lineRule="auto"/>
        <w:ind w:left="0" w:firstLine="709"/>
        <w:jc w:val="both"/>
        <w:rPr>
          <w:rFonts w:ascii="Times New Roman" w:hAnsi="Times New Roman" w:cs="Times New Roman"/>
          <w:sz w:val="28"/>
          <w:szCs w:val="28"/>
        </w:rPr>
      </w:pPr>
      <w:r w:rsidRPr="00A22B47">
        <w:rPr>
          <w:rFonts w:ascii="Times New Roman" w:hAnsi="Times New Roman" w:cs="Times New Roman"/>
          <w:sz w:val="28"/>
          <w:szCs w:val="28"/>
        </w:rPr>
        <w:t>вчителям</w:t>
      </w:r>
      <w:r w:rsidR="00163990">
        <w:rPr>
          <w:rFonts w:ascii="Times New Roman" w:hAnsi="Times New Roman" w:cs="Times New Roman"/>
          <w:sz w:val="28"/>
          <w:szCs w:val="28"/>
        </w:rPr>
        <w:t>и</w:t>
      </w:r>
      <w:r w:rsidRPr="00A22B47">
        <w:rPr>
          <w:rFonts w:ascii="Times New Roman" w:hAnsi="Times New Roman" w:cs="Times New Roman"/>
          <w:sz w:val="28"/>
          <w:szCs w:val="28"/>
        </w:rPr>
        <w:t xml:space="preserve"> – </w:t>
      </w:r>
      <w:r w:rsidR="00163990">
        <w:rPr>
          <w:rFonts w:ascii="Times New Roman" w:hAnsi="Times New Roman" w:cs="Times New Roman"/>
          <w:sz w:val="28"/>
          <w:szCs w:val="28"/>
        </w:rPr>
        <w:t>14</w:t>
      </w:r>
      <w:r w:rsidRPr="00A22B47">
        <w:rPr>
          <w:rFonts w:ascii="Times New Roman" w:hAnsi="Times New Roman" w:cs="Times New Roman"/>
          <w:sz w:val="28"/>
          <w:szCs w:val="28"/>
        </w:rPr>
        <w:t xml:space="preserve"> (особливості взаємин у класному колективі, </w:t>
      </w:r>
      <w:r w:rsidR="00163990">
        <w:rPr>
          <w:rFonts w:ascii="Times New Roman" w:hAnsi="Times New Roman" w:cs="Times New Roman"/>
          <w:sz w:val="28"/>
          <w:szCs w:val="28"/>
        </w:rPr>
        <w:t xml:space="preserve">допомога дітям та сім ям, які перебувають у СЖО, формування здорового способу життя, </w:t>
      </w:r>
      <w:r w:rsidRPr="00A22B47">
        <w:rPr>
          <w:rFonts w:ascii="Times New Roman" w:hAnsi="Times New Roman" w:cs="Times New Roman"/>
          <w:sz w:val="28"/>
          <w:szCs w:val="28"/>
        </w:rPr>
        <w:t>особливості поведінки та неуспішності учнів, організація роботи з колективом, з окремими учнями, профілактика пропусків уроків без поважних причин).</w:t>
      </w:r>
    </w:p>
    <w:p w14:paraId="53D1FAFB" w14:textId="28B8A4E8" w:rsidR="00CD6369" w:rsidRPr="007A35E6" w:rsidRDefault="00CD6369" w:rsidP="00625247">
      <w:pPr>
        <w:spacing w:after="0" w:line="276" w:lineRule="auto"/>
        <w:ind w:firstLine="708"/>
        <w:jc w:val="both"/>
        <w:rPr>
          <w:rFonts w:ascii="Times New Roman" w:hAnsi="Times New Roman" w:cs="Times New Roman"/>
          <w:b/>
          <w:bCs/>
          <w:i/>
          <w:iCs/>
          <w:sz w:val="28"/>
          <w:szCs w:val="28"/>
        </w:rPr>
      </w:pPr>
      <w:r w:rsidRPr="007A35E6">
        <w:rPr>
          <w:rFonts w:ascii="Times New Roman" w:hAnsi="Times New Roman" w:cs="Times New Roman"/>
          <w:b/>
          <w:bCs/>
          <w:i/>
          <w:iCs/>
          <w:sz w:val="28"/>
          <w:szCs w:val="28"/>
        </w:rPr>
        <w:t>3.4. Організаційно-методична робота:</w:t>
      </w:r>
    </w:p>
    <w:p w14:paraId="5D4EE24C" w14:textId="1C3476A5" w:rsidR="0041507A" w:rsidRPr="00DD4082" w:rsidRDefault="0041507A" w:rsidP="00625247">
      <w:pPr>
        <w:spacing w:after="0" w:line="276" w:lineRule="auto"/>
        <w:ind w:firstLine="708"/>
        <w:jc w:val="both"/>
        <w:rPr>
          <w:rFonts w:ascii="Times New Roman" w:hAnsi="Times New Roman" w:cs="Times New Roman"/>
          <w:sz w:val="28"/>
          <w:szCs w:val="28"/>
        </w:rPr>
      </w:pPr>
      <w:r w:rsidRPr="00DD4082">
        <w:rPr>
          <w:rFonts w:ascii="Times New Roman" w:hAnsi="Times New Roman" w:cs="Times New Roman"/>
          <w:sz w:val="28"/>
          <w:szCs w:val="28"/>
        </w:rPr>
        <w:t xml:space="preserve">В години організаційно-методичної роботи відбувається підготовка практичного психолога до </w:t>
      </w:r>
      <w:proofErr w:type="spellStart"/>
      <w:r w:rsidRPr="00DD4082">
        <w:rPr>
          <w:rFonts w:ascii="Times New Roman" w:hAnsi="Times New Roman" w:cs="Times New Roman"/>
          <w:sz w:val="28"/>
          <w:szCs w:val="28"/>
        </w:rPr>
        <w:t>корекційно-розвиткової</w:t>
      </w:r>
      <w:proofErr w:type="spellEnd"/>
      <w:r w:rsidRPr="00DD4082">
        <w:rPr>
          <w:rFonts w:ascii="Times New Roman" w:hAnsi="Times New Roman" w:cs="Times New Roman"/>
          <w:sz w:val="28"/>
          <w:szCs w:val="28"/>
        </w:rPr>
        <w:t xml:space="preserve"> роботи, обробк</w:t>
      </w:r>
      <w:r w:rsidR="007A35E6">
        <w:rPr>
          <w:rFonts w:ascii="Times New Roman" w:hAnsi="Times New Roman" w:cs="Times New Roman"/>
          <w:sz w:val="28"/>
          <w:szCs w:val="28"/>
        </w:rPr>
        <w:t>и</w:t>
      </w:r>
      <w:r w:rsidRPr="00DD4082">
        <w:rPr>
          <w:rFonts w:ascii="Times New Roman" w:hAnsi="Times New Roman" w:cs="Times New Roman"/>
          <w:sz w:val="28"/>
          <w:szCs w:val="28"/>
        </w:rPr>
        <w:t xml:space="preserve"> результатів діагностик, розробка інформаційних буклетів, методичних рекомендацій для батьків, </w:t>
      </w:r>
      <w:r w:rsidR="009C3AFC" w:rsidRPr="00DD4082">
        <w:rPr>
          <w:rFonts w:ascii="Times New Roman" w:hAnsi="Times New Roman" w:cs="Times New Roman"/>
          <w:sz w:val="28"/>
          <w:szCs w:val="28"/>
        </w:rPr>
        <w:t>вчителів</w:t>
      </w:r>
      <w:r w:rsidRPr="00DD4082">
        <w:rPr>
          <w:rFonts w:ascii="Times New Roman" w:hAnsi="Times New Roman" w:cs="Times New Roman"/>
          <w:sz w:val="28"/>
          <w:szCs w:val="28"/>
        </w:rPr>
        <w:t xml:space="preserve">. Систематично відбувається розповсюдження психологічних </w:t>
      </w:r>
      <w:r w:rsidRPr="00DD4082">
        <w:rPr>
          <w:rFonts w:ascii="Times New Roman" w:hAnsi="Times New Roman" w:cs="Times New Roman"/>
          <w:sz w:val="28"/>
          <w:szCs w:val="28"/>
        </w:rPr>
        <w:lastRenderedPageBreak/>
        <w:t>матеріалів (брошури, буклети, інформаційні повідомлення, рекомендації) по</w:t>
      </w:r>
      <w:r w:rsidR="009C3AFC" w:rsidRPr="00DD4082">
        <w:rPr>
          <w:rFonts w:ascii="Times New Roman" w:hAnsi="Times New Roman" w:cs="Times New Roman"/>
          <w:sz w:val="28"/>
          <w:szCs w:val="28"/>
        </w:rPr>
        <w:t xml:space="preserve"> зав. НКП</w:t>
      </w:r>
      <w:r w:rsidRPr="00DD4082">
        <w:rPr>
          <w:rFonts w:ascii="Times New Roman" w:hAnsi="Times New Roman" w:cs="Times New Roman"/>
          <w:sz w:val="28"/>
          <w:szCs w:val="28"/>
        </w:rPr>
        <w:t xml:space="preserve"> відповідно до проблем та запитів. </w:t>
      </w:r>
    </w:p>
    <w:p w14:paraId="4E9B24A2" w14:textId="6CE04999" w:rsidR="00CD6369" w:rsidRPr="00625247" w:rsidRDefault="0041507A" w:rsidP="00625247">
      <w:pPr>
        <w:spacing w:after="0" w:line="276" w:lineRule="auto"/>
        <w:ind w:firstLine="708"/>
        <w:jc w:val="both"/>
        <w:rPr>
          <w:rFonts w:ascii="Times New Roman" w:hAnsi="Times New Roman" w:cs="Times New Roman"/>
          <w:sz w:val="28"/>
          <w:szCs w:val="28"/>
        </w:rPr>
      </w:pPr>
      <w:r w:rsidRPr="00DD4082">
        <w:rPr>
          <w:rFonts w:ascii="Times New Roman" w:hAnsi="Times New Roman" w:cs="Times New Roman"/>
          <w:sz w:val="28"/>
          <w:szCs w:val="28"/>
        </w:rPr>
        <w:t>Підібраний інформаційно-методичний матеріал з питання профілактики девіантної поведінки учнів.</w:t>
      </w:r>
    </w:p>
    <w:p w14:paraId="7374618C" w14:textId="589BC2AE" w:rsidR="0041507A" w:rsidRDefault="0041507A" w:rsidP="00625247">
      <w:pPr>
        <w:spacing w:after="0" w:line="276" w:lineRule="auto"/>
        <w:ind w:firstLine="708"/>
        <w:jc w:val="both"/>
        <w:rPr>
          <w:rFonts w:ascii="Times New Roman" w:hAnsi="Times New Roman" w:cs="Times New Roman"/>
          <w:sz w:val="28"/>
          <w:szCs w:val="28"/>
        </w:rPr>
      </w:pPr>
      <w:r w:rsidRPr="00625247">
        <w:rPr>
          <w:rFonts w:ascii="Times New Roman" w:hAnsi="Times New Roman" w:cs="Times New Roman"/>
          <w:b/>
          <w:bCs/>
          <w:i/>
          <w:iCs/>
          <w:sz w:val="28"/>
          <w:szCs w:val="28"/>
        </w:rPr>
        <w:t>3.5. Профілактична та просвітницька робота</w:t>
      </w:r>
      <w:r w:rsidRPr="00625247">
        <w:rPr>
          <w:rFonts w:ascii="Times New Roman" w:hAnsi="Times New Roman" w:cs="Times New Roman"/>
          <w:sz w:val="28"/>
          <w:szCs w:val="28"/>
        </w:rPr>
        <w:t>.</w:t>
      </w:r>
    </w:p>
    <w:p w14:paraId="5A2633E9" w14:textId="2BB08878" w:rsidR="003B21C1" w:rsidRDefault="00346717" w:rsidP="003B21C1">
      <w:pPr>
        <w:spacing w:after="0" w:line="276"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 м</w:t>
      </w:r>
      <w:r w:rsidR="003B21C1" w:rsidRPr="003B21C1">
        <w:rPr>
          <w:rFonts w:ascii="Times New Roman" w:hAnsi="Times New Roman" w:cs="Times New Roman"/>
          <w:color w:val="000000"/>
          <w:sz w:val="28"/>
          <w:szCs w:val="28"/>
          <w:shd w:val="clear" w:color="auto" w:fill="FFFFFF"/>
        </w:rPr>
        <w:t>етою попередження булінгу, а саме жорстокості та насильства серед підлітків, профілактики злочинів та правопорушень в учнівському середовищі;  виховува</w:t>
      </w:r>
      <w:r>
        <w:rPr>
          <w:rFonts w:ascii="Times New Roman" w:hAnsi="Times New Roman" w:cs="Times New Roman"/>
          <w:color w:val="000000"/>
          <w:sz w:val="28"/>
          <w:szCs w:val="28"/>
          <w:shd w:val="clear" w:color="auto" w:fill="FFFFFF"/>
        </w:rPr>
        <w:t>ння</w:t>
      </w:r>
      <w:r w:rsidR="003B21C1" w:rsidRPr="003B21C1">
        <w:rPr>
          <w:rFonts w:ascii="Times New Roman" w:hAnsi="Times New Roman" w:cs="Times New Roman"/>
          <w:color w:val="000000"/>
          <w:sz w:val="28"/>
          <w:szCs w:val="28"/>
          <w:shd w:val="clear" w:color="auto" w:fill="FFFFFF"/>
        </w:rPr>
        <w:t xml:space="preserve"> в учнів почуття е</w:t>
      </w:r>
      <w:r w:rsidR="003B21C1">
        <w:rPr>
          <w:rFonts w:ascii="Times New Roman" w:hAnsi="Times New Roman" w:cs="Times New Roman"/>
          <w:color w:val="000000"/>
          <w:sz w:val="28"/>
          <w:szCs w:val="28"/>
          <w:shd w:val="clear" w:color="auto" w:fill="FFFFFF"/>
        </w:rPr>
        <w:t>мпатії та переживання до дитини</w:t>
      </w:r>
      <w:r>
        <w:rPr>
          <w:rFonts w:ascii="Times New Roman" w:hAnsi="Times New Roman" w:cs="Times New Roman"/>
          <w:color w:val="000000"/>
          <w:sz w:val="28"/>
          <w:szCs w:val="28"/>
          <w:shd w:val="clear" w:color="auto" w:fill="FFFFFF"/>
        </w:rPr>
        <w:t>; роз</w:t>
      </w:r>
      <w:r w:rsidR="003B21C1" w:rsidRPr="003B21C1">
        <w:rPr>
          <w:rFonts w:ascii="Times New Roman" w:hAnsi="Times New Roman" w:cs="Times New Roman"/>
          <w:color w:val="000000"/>
          <w:sz w:val="28"/>
          <w:szCs w:val="28"/>
          <w:shd w:val="clear" w:color="auto" w:fill="FFFFFF"/>
        </w:rPr>
        <w:t>в</w:t>
      </w:r>
      <w:r w:rsidR="003B21C1">
        <w:rPr>
          <w:rFonts w:ascii="Times New Roman" w:hAnsi="Times New Roman" w:cs="Times New Roman"/>
          <w:color w:val="000000"/>
          <w:sz w:val="28"/>
          <w:szCs w:val="28"/>
          <w:shd w:val="clear" w:color="auto" w:fill="FFFFFF"/>
        </w:rPr>
        <w:t>итку</w:t>
      </w:r>
      <w:r w:rsidR="003B21C1" w:rsidRPr="003B21C1">
        <w:rPr>
          <w:rFonts w:ascii="Times New Roman" w:hAnsi="Times New Roman" w:cs="Times New Roman"/>
          <w:color w:val="000000"/>
          <w:sz w:val="28"/>
          <w:szCs w:val="28"/>
          <w:shd w:val="clear" w:color="auto" w:fill="FFFFFF"/>
        </w:rPr>
        <w:t xml:space="preserve"> вміння пошуку шляхів виходу зі складної ситуації; формува</w:t>
      </w:r>
      <w:r w:rsidR="003B21C1">
        <w:rPr>
          <w:rFonts w:ascii="Times New Roman" w:hAnsi="Times New Roman" w:cs="Times New Roman"/>
          <w:color w:val="000000"/>
          <w:sz w:val="28"/>
          <w:szCs w:val="28"/>
          <w:shd w:val="clear" w:color="auto" w:fill="FFFFFF"/>
        </w:rPr>
        <w:t>ння</w:t>
      </w:r>
      <w:r w:rsidR="003B21C1" w:rsidRPr="003B21C1">
        <w:rPr>
          <w:rFonts w:ascii="Times New Roman" w:hAnsi="Times New Roman" w:cs="Times New Roman"/>
          <w:color w:val="000000"/>
          <w:sz w:val="28"/>
          <w:szCs w:val="28"/>
          <w:shd w:val="clear" w:color="auto" w:fill="FFFFFF"/>
        </w:rPr>
        <w:t xml:space="preserve"> навик</w:t>
      </w:r>
      <w:r w:rsidR="003B21C1">
        <w:rPr>
          <w:rFonts w:ascii="Times New Roman" w:hAnsi="Times New Roman" w:cs="Times New Roman"/>
          <w:color w:val="000000"/>
          <w:sz w:val="28"/>
          <w:szCs w:val="28"/>
          <w:shd w:val="clear" w:color="auto" w:fill="FFFFFF"/>
        </w:rPr>
        <w:t>ів</w:t>
      </w:r>
      <w:r w:rsidR="003B21C1" w:rsidRPr="003B21C1">
        <w:rPr>
          <w:rFonts w:ascii="Times New Roman" w:hAnsi="Times New Roman" w:cs="Times New Roman"/>
          <w:color w:val="000000"/>
          <w:sz w:val="28"/>
          <w:szCs w:val="28"/>
          <w:shd w:val="clear" w:color="auto" w:fill="FFFFFF"/>
        </w:rPr>
        <w:t xml:space="preserve"> відповідальної та безпечної поведінки</w:t>
      </w:r>
      <w:r w:rsidR="003B21C1" w:rsidRPr="003B21C1">
        <w:rPr>
          <w:rFonts w:ascii="Times New Roman" w:hAnsi="Times New Roman" w:cs="Times New Roman"/>
          <w:color w:val="000000"/>
          <w:sz w:val="28"/>
          <w:szCs w:val="28"/>
          <w:shd w:val="clear" w:color="auto" w:fill="FFFFFF"/>
        </w:rPr>
        <w:t xml:space="preserve"> </w:t>
      </w:r>
      <w:r w:rsidR="003B21C1">
        <w:rPr>
          <w:rFonts w:ascii="Times New Roman" w:hAnsi="Times New Roman" w:cs="Times New Roman"/>
          <w:color w:val="000000"/>
          <w:sz w:val="28"/>
          <w:szCs w:val="28"/>
          <w:shd w:val="clear" w:color="auto" w:fill="FFFFFF"/>
        </w:rPr>
        <w:t xml:space="preserve"> з учнями ліцею проводилися наступні заходи:</w:t>
      </w:r>
    </w:p>
    <w:p w14:paraId="3A182853" w14:textId="77777777" w:rsidR="003B21C1" w:rsidRPr="003B21C1" w:rsidRDefault="003B21C1" w:rsidP="009B2CB0">
      <w:pPr>
        <w:pStyle w:val="a3"/>
        <w:numPr>
          <w:ilvl w:val="0"/>
          <w:numId w:val="1"/>
        </w:numPr>
        <w:autoSpaceDE w:val="0"/>
        <w:spacing w:after="0" w:line="276" w:lineRule="auto"/>
        <w:jc w:val="both"/>
        <w:rPr>
          <w:rFonts w:ascii="Times New Roman" w:hAnsi="Times New Roman" w:cs="Times New Roman"/>
          <w:color w:val="000000"/>
          <w:sz w:val="28"/>
          <w:szCs w:val="28"/>
        </w:rPr>
      </w:pPr>
      <w:r w:rsidRPr="00DD4082">
        <w:rPr>
          <w:rFonts w:ascii="Times New Roman" w:hAnsi="Times New Roman" w:cs="Times New Roman"/>
          <w:color w:val="000000"/>
          <w:sz w:val="28"/>
          <w:szCs w:val="28"/>
        </w:rPr>
        <w:t>Заходи  з  профілактика булінгу та кібербулінгу «</w:t>
      </w:r>
      <w:r>
        <w:rPr>
          <w:rFonts w:ascii="Times New Roman" w:hAnsi="Times New Roman" w:cs="Times New Roman"/>
          <w:color w:val="000000"/>
          <w:sz w:val="28"/>
          <w:szCs w:val="28"/>
        </w:rPr>
        <w:t>Як допомагати дітям впоратися з булінгом»,</w:t>
      </w:r>
      <w:r w:rsidRPr="00DD408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Агресія і хейт у соцмережах: як реагувати</w:t>
      </w:r>
      <w:r w:rsidRPr="00DD4082">
        <w:rPr>
          <w:rFonts w:ascii="Times New Roman" w:hAnsi="Times New Roman" w:cs="Times New Roman"/>
          <w:color w:val="000000"/>
          <w:sz w:val="28"/>
          <w:szCs w:val="28"/>
        </w:rPr>
        <w:t>»</w:t>
      </w:r>
      <w:r w:rsidRPr="00DD4082">
        <w:rPr>
          <w:rFonts w:ascii="Times New Roman" w:hAnsi="Times New Roman" w:cs="Times New Roman"/>
          <w:sz w:val="28"/>
          <w:szCs w:val="28"/>
        </w:rPr>
        <w:t xml:space="preserve"> (9-12 класи)</w:t>
      </w:r>
      <w:r>
        <w:rPr>
          <w:rFonts w:ascii="Times New Roman" w:hAnsi="Times New Roman" w:cs="Times New Roman"/>
          <w:sz w:val="28"/>
          <w:szCs w:val="28"/>
        </w:rPr>
        <w:t xml:space="preserve">, </w:t>
      </w:r>
    </w:p>
    <w:p w14:paraId="497DF397" w14:textId="2C365A8D" w:rsidR="003B21C1" w:rsidRPr="009B2CB0" w:rsidRDefault="003B21C1" w:rsidP="003B21C1">
      <w:pPr>
        <w:pStyle w:val="a3"/>
        <w:numPr>
          <w:ilvl w:val="0"/>
          <w:numId w:val="1"/>
        </w:numPr>
        <w:autoSpaceDE w:val="0"/>
        <w:spacing w:after="0" w:line="276" w:lineRule="auto"/>
        <w:ind w:right="126"/>
        <w:jc w:val="both"/>
        <w:rPr>
          <w:rFonts w:ascii="Times New Roman" w:hAnsi="Times New Roman" w:cs="Times New Roman"/>
          <w:color w:val="000000"/>
          <w:sz w:val="28"/>
          <w:szCs w:val="28"/>
        </w:rPr>
      </w:pPr>
      <w:r>
        <w:rPr>
          <w:rFonts w:ascii="Times New Roman" w:hAnsi="Times New Roman" w:cs="Times New Roman"/>
          <w:sz w:val="28"/>
          <w:szCs w:val="28"/>
        </w:rPr>
        <w:t>розроб</w:t>
      </w:r>
      <w:r>
        <w:rPr>
          <w:rFonts w:ascii="Times New Roman" w:hAnsi="Times New Roman" w:cs="Times New Roman"/>
          <w:sz w:val="28"/>
          <w:szCs w:val="28"/>
        </w:rPr>
        <w:t>илася</w:t>
      </w:r>
      <w:r>
        <w:rPr>
          <w:rFonts w:ascii="Times New Roman" w:hAnsi="Times New Roman" w:cs="Times New Roman"/>
          <w:sz w:val="28"/>
          <w:szCs w:val="28"/>
        </w:rPr>
        <w:t xml:space="preserve"> пам’ятк</w:t>
      </w:r>
      <w:r>
        <w:rPr>
          <w:rFonts w:ascii="Times New Roman" w:hAnsi="Times New Roman" w:cs="Times New Roman"/>
          <w:sz w:val="28"/>
          <w:szCs w:val="28"/>
        </w:rPr>
        <w:t>а</w:t>
      </w:r>
      <w:r>
        <w:rPr>
          <w:rFonts w:ascii="Times New Roman" w:hAnsi="Times New Roman" w:cs="Times New Roman"/>
          <w:sz w:val="28"/>
          <w:szCs w:val="28"/>
        </w:rPr>
        <w:t xml:space="preserve"> «Безпека в інтернеті»</w:t>
      </w:r>
      <w:r>
        <w:rPr>
          <w:rFonts w:ascii="Times New Roman" w:hAnsi="Times New Roman" w:cs="Times New Roman"/>
          <w:sz w:val="28"/>
          <w:szCs w:val="28"/>
        </w:rPr>
        <w:t xml:space="preserve">, яка поширилася через </w:t>
      </w:r>
      <w:proofErr w:type="spellStart"/>
      <w:r>
        <w:rPr>
          <w:rFonts w:ascii="Times New Roman" w:hAnsi="Times New Roman" w:cs="Times New Roman"/>
          <w:sz w:val="28"/>
          <w:szCs w:val="28"/>
        </w:rPr>
        <w:t>вайбер</w:t>
      </w:r>
      <w:proofErr w:type="spellEnd"/>
      <w:r>
        <w:rPr>
          <w:rFonts w:ascii="Times New Roman" w:hAnsi="Times New Roman" w:cs="Times New Roman"/>
          <w:sz w:val="28"/>
          <w:szCs w:val="28"/>
        </w:rPr>
        <w:t xml:space="preserve"> спільноти класів та була опублікована на сайті школи.</w:t>
      </w:r>
    </w:p>
    <w:p w14:paraId="3184C3F1" w14:textId="2C838589" w:rsidR="009B2CB0" w:rsidRDefault="009B2CB0" w:rsidP="009B2CB0">
      <w:pPr>
        <w:ind w:firstLine="360"/>
        <w:jc w:val="both"/>
        <w:rPr>
          <w:rFonts w:ascii="Times New Roman" w:hAnsi="Times New Roman" w:cs="Times New Roman"/>
          <w:sz w:val="28"/>
          <w:szCs w:val="28"/>
        </w:rPr>
      </w:pPr>
      <w:r w:rsidRPr="009B2CB0">
        <w:rPr>
          <w:rFonts w:ascii="Times New Roman" w:hAnsi="Times New Roman" w:cs="Times New Roman"/>
          <w:sz w:val="28"/>
          <w:szCs w:val="28"/>
        </w:rPr>
        <w:t>За результатами опитування, проведеного се</w:t>
      </w:r>
      <w:r w:rsidR="00346717">
        <w:rPr>
          <w:rFonts w:ascii="Times New Roman" w:hAnsi="Times New Roman" w:cs="Times New Roman"/>
          <w:sz w:val="28"/>
          <w:szCs w:val="28"/>
        </w:rPr>
        <w:t>ред учасників освітнього процес</w:t>
      </w:r>
      <w:r w:rsidRPr="009B2CB0">
        <w:rPr>
          <w:rFonts w:ascii="Times New Roman" w:hAnsi="Times New Roman" w:cs="Times New Roman"/>
          <w:sz w:val="28"/>
          <w:szCs w:val="28"/>
        </w:rPr>
        <w:t>у у березні 2023 року щодо попередження булінгу, дискримінації та інших форм</w:t>
      </w:r>
      <w:r w:rsidR="00346717">
        <w:rPr>
          <w:rFonts w:ascii="Times New Roman" w:hAnsi="Times New Roman" w:cs="Times New Roman"/>
          <w:sz w:val="28"/>
          <w:szCs w:val="28"/>
        </w:rPr>
        <w:t xml:space="preserve"> насил</w:t>
      </w:r>
      <w:r>
        <w:rPr>
          <w:rFonts w:ascii="Times New Roman" w:hAnsi="Times New Roman" w:cs="Times New Roman"/>
          <w:sz w:val="28"/>
          <w:szCs w:val="28"/>
        </w:rPr>
        <w:t xml:space="preserve">ля, виявили наступне: </w:t>
      </w:r>
    </w:p>
    <w:p w14:paraId="365B6397" w14:textId="77777777" w:rsidR="009B2CB0" w:rsidRPr="009B2CB0" w:rsidRDefault="009B2CB0" w:rsidP="009B2CB0">
      <w:pPr>
        <w:rPr>
          <w:rFonts w:ascii="Times New Roman" w:hAnsi="Times New Roman" w:cs="Times New Roman"/>
          <w:sz w:val="28"/>
          <w:szCs w:val="28"/>
        </w:rPr>
      </w:pPr>
      <w:r w:rsidRPr="009B2CB0">
        <w:rPr>
          <w:rFonts w:ascii="Times New Roman" w:hAnsi="Times New Roman" w:cs="Times New Roman"/>
          <w:sz w:val="28"/>
          <w:szCs w:val="28"/>
        </w:rPr>
        <w:t>Чи проводиться у закладі освіти робота з батьками щодо:</w:t>
      </w:r>
    </w:p>
    <w:tbl>
      <w:tblPr>
        <w:tblStyle w:val="a7"/>
        <w:tblW w:w="9379" w:type="dxa"/>
        <w:tblLook w:val="04A0" w:firstRow="1" w:lastRow="0" w:firstColumn="1" w:lastColumn="0" w:noHBand="0" w:noVBand="1"/>
      </w:tblPr>
      <w:tblGrid>
        <w:gridCol w:w="2802"/>
        <w:gridCol w:w="1270"/>
        <w:gridCol w:w="850"/>
        <w:gridCol w:w="868"/>
        <w:gridCol w:w="567"/>
        <w:gridCol w:w="850"/>
        <w:gridCol w:w="567"/>
        <w:gridCol w:w="1010"/>
        <w:gridCol w:w="595"/>
      </w:tblGrid>
      <w:tr w:rsidR="009B2CB0" w:rsidRPr="009B2CB0" w14:paraId="59934F6C" w14:textId="77777777" w:rsidTr="009B2CB0">
        <w:trPr>
          <w:trHeight w:val="583"/>
        </w:trPr>
        <w:tc>
          <w:tcPr>
            <w:tcW w:w="2802" w:type="dxa"/>
            <w:hideMark/>
          </w:tcPr>
          <w:p w14:paraId="6B086255"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Варіант відповіді</w:t>
            </w:r>
          </w:p>
        </w:tc>
        <w:tc>
          <w:tcPr>
            <w:tcW w:w="1134" w:type="dxa"/>
            <w:hideMark/>
          </w:tcPr>
          <w:p w14:paraId="3BB145D9"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постійно</w:t>
            </w:r>
          </w:p>
        </w:tc>
        <w:tc>
          <w:tcPr>
            <w:tcW w:w="850" w:type="dxa"/>
            <w:hideMark/>
          </w:tcPr>
          <w:p w14:paraId="1AD17020"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w:t>
            </w:r>
          </w:p>
        </w:tc>
        <w:tc>
          <w:tcPr>
            <w:tcW w:w="851" w:type="dxa"/>
            <w:hideMark/>
          </w:tcPr>
          <w:p w14:paraId="6FC72A61"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часто</w:t>
            </w:r>
          </w:p>
        </w:tc>
        <w:tc>
          <w:tcPr>
            <w:tcW w:w="567" w:type="dxa"/>
            <w:hideMark/>
          </w:tcPr>
          <w:p w14:paraId="46B1B244"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w:t>
            </w:r>
          </w:p>
        </w:tc>
        <w:tc>
          <w:tcPr>
            <w:tcW w:w="850" w:type="dxa"/>
            <w:hideMark/>
          </w:tcPr>
          <w:p w14:paraId="2A10AB41"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іноді</w:t>
            </w:r>
          </w:p>
        </w:tc>
        <w:tc>
          <w:tcPr>
            <w:tcW w:w="567" w:type="dxa"/>
            <w:hideMark/>
          </w:tcPr>
          <w:p w14:paraId="5C869A34"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w:t>
            </w:r>
          </w:p>
        </w:tc>
        <w:tc>
          <w:tcPr>
            <w:tcW w:w="992" w:type="dxa"/>
            <w:hideMark/>
          </w:tcPr>
          <w:p w14:paraId="32D6A292"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ніколи</w:t>
            </w:r>
          </w:p>
        </w:tc>
        <w:tc>
          <w:tcPr>
            <w:tcW w:w="0" w:type="auto"/>
            <w:hideMark/>
          </w:tcPr>
          <w:p w14:paraId="6F27812B"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w:t>
            </w:r>
          </w:p>
        </w:tc>
      </w:tr>
      <w:tr w:rsidR="009B2CB0" w:rsidRPr="009B2CB0" w14:paraId="6D9F7CE7" w14:textId="77777777" w:rsidTr="009B2CB0">
        <w:tc>
          <w:tcPr>
            <w:tcW w:w="2802" w:type="dxa"/>
            <w:hideMark/>
          </w:tcPr>
          <w:p w14:paraId="035AC55E"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Попередження та зниження рівня дискримінації</w:t>
            </w:r>
          </w:p>
        </w:tc>
        <w:tc>
          <w:tcPr>
            <w:tcW w:w="1134" w:type="dxa"/>
            <w:hideMark/>
          </w:tcPr>
          <w:p w14:paraId="4C52668A"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100</w:t>
            </w:r>
          </w:p>
        </w:tc>
        <w:tc>
          <w:tcPr>
            <w:tcW w:w="850" w:type="dxa"/>
            <w:hideMark/>
          </w:tcPr>
          <w:p w14:paraId="1034893D"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42</w:t>
            </w:r>
          </w:p>
        </w:tc>
        <w:tc>
          <w:tcPr>
            <w:tcW w:w="851" w:type="dxa"/>
            <w:hideMark/>
          </w:tcPr>
          <w:p w14:paraId="4A81991D"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62</w:t>
            </w:r>
          </w:p>
        </w:tc>
        <w:tc>
          <w:tcPr>
            <w:tcW w:w="567" w:type="dxa"/>
            <w:hideMark/>
          </w:tcPr>
          <w:p w14:paraId="68DBD0F6"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26</w:t>
            </w:r>
          </w:p>
        </w:tc>
        <w:tc>
          <w:tcPr>
            <w:tcW w:w="850" w:type="dxa"/>
            <w:hideMark/>
          </w:tcPr>
          <w:p w14:paraId="53EC6EFE"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60</w:t>
            </w:r>
          </w:p>
        </w:tc>
        <w:tc>
          <w:tcPr>
            <w:tcW w:w="567" w:type="dxa"/>
            <w:hideMark/>
          </w:tcPr>
          <w:p w14:paraId="306AE941"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25</w:t>
            </w:r>
          </w:p>
        </w:tc>
        <w:tc>
          <w:tcPr>
            <w:tcW w:w="992" w:type="dxa"/>
            <w:hideMark/>
          </w:tcPr>
          <w:p w14:paraId="10833A6F"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18</w:t>
            </w:r>
          </w:p>
        </w:tc>
        <w:tc>
          <w:tcPr>
            <w:tcW w:w="0" w:type="auto"/>
            <w:hideMark/>
          </w:tcPr>
          <w:p w14:paraId="1565634F"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7</w:t>
            </w:r>
          </w:p>
        </w:tc>
      </w:tr>
      <w:tr w:rsidR="009B2CB0" w:rsidRPr="009B2CB0" w14:paraId="3EB954A6" w14:textId="77777777" w:rsidTr="009B2CB0">
        <w:tc>
          <w:tcPr>
            <w:tcW w:w="2802" w:type="dxa"/>
            <w:hideMark/>
          </w:tcPr>
          <w:p w14:paraId="1A879465"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Попередження та зниження рівня насилля</w:t>
            </w:r>
          </w:p>
        </w:tc>
        <w:tc>
          <w:tcPr>
            <w:tcW w:w="1134" w:type="dxa"/>
            <w:hideMark/>
          </w:tcPr>
          <w:p w14:paraId="5E549E83"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113</w:t>
            </w:r>
          </w:p>
        </w:tc>
        <w:tc>
          <w:tcPr>
            <w:tcW w:w="850" w:type="dxa"/>
            <w:hideMark/>
          </w:tcPr>
          <w:p w14:paraId="6F51EDCA"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47</w:t>
            </w:r>
          </w:p>
        </w:tc>
        <w:tc>
          <w:tcPr>
            <w:tcW w:w="851" w:type="dxa"/>
            <w:hideMark/>
          </w:tcPr>
          <w:p w14:paraId="351C554C"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64</w:t>
            </w:r>
          </w:p>
        </w:tc>
        <w:tc>
          <w:tcPr>
            <w:tcW w:w="567" w:type="dxa"/>
            <w:hideMark/>
          </w:tcPr>
          <w:p w14:paraId="1B010247"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27</w:t>
            </w:r>
          </w:p>
        </w:tc>
        <w:tc>
          <w:tcPr>
            <w:tcW w:w="850" w:type="dxa"/>
            <w:hideMark/>
          </w:tcPr>
          <w:p w14:paraId="10C12414"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44</w:t>
            </w:r>
          </w:p>
        </w:tc>
        <w:tc>
          <w:tcPr>
            <w:tcW w:w="567" w:type="dxa"/>
            <w:hideMark/>
          </w:tcPr>
          <w:p w14:paraId="5C91D547"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18</w:t>
            </w:r>
          </w:p>
        </w:tc>
        <w:tc>
          <w:tcPr>
            <w:tcW w:w="992" w:type="dxa"/>
            <w:hideMark/>
          </w:tcPr>
          <w:p w14:paraId="61AFDF9B"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19</w:t>
            </w:r>
          </w:p>
        </w:tc>
        <w:tc>
          <w:tcPr>
            <w:tcW w:w="0" w:type="auto"/>
            <w:hideMark/>
          </w:tcPr>
          <w:p w14:paraId="33221CD8"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8</w:t>
            </w:r>
          </w:p>
        </w:tc>
      </w:tr>
      <w:tr w:rsidR="009B2CB0" w:rsidRPr="009B2CB0" w14:paraId="1B533A41" w14:textId="77777777" w:rsidTr="009B2CB0">
        <w:tc>
          <w:tcPr>
            <w:tcW w:w="2802" w:type="dxa"/>
            <w:hideMark/>
          </w:tcPr>
          <w:p w14:paraId="66F13766"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Безпечного використання мережі Інтернет</w:t>
            </w:r>
          </w:p>
        </w:tc>
        <w:tc>
          <w:tcPr>
            <w:tcW w:w="1134" w:type="dxa"/>
            <w:hideMark/>
          </w:tcPr>
          <w:p w14:paraId="4EE72EC1"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119</w:t>
            </w:r>
          </w:p>
        </w:tc>
        <w:tc>
          <w:tcPr>
            <w:tcW w:w="850" w:type="dxa"/>
            <w:hideMark/>
          </w:tcPr>
          <w:p w14:paraId="15F96EC5"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50</w:t>
            </w:r>
          </w:p>
        </w:tc>
        <w:tc>
          <w:tcPr>
            <w:tcW w:w="851" w:type="dxa"/>
            <w:hideMark/>
          </w:tcPr>
          <w:p w14:paraId="1D1B2814"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63</w:t>
            </w:r>
          </w:p>
        </w:tc>
        <w:tc>
          <w:tcPr>
            <w:tcW w:w="567" w:type="dxa"/>
            <w:hideMark/>
          </w:tcPr>
          <w:p w14:paraId="35DD36B2"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26</w:t>
            </w:r>
          </w:p>
        </w:tc>
        <w:tc>
          <w:tcPr>
            <w:tcW w:w="850" w:type="dxa"/>
            <w:hideMark/>
          </w:tcPr>
          <w:p w14:paraId="028823AF"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37</w:t>
            </w:r>
          </w:p>
        </w:tc>
        <w:tc>
          <w:tcPr>
            <w:tcW w:w="567" w:type="dxa"/>
            <w:hideMark/>
          </w:tcPr>
          <w:p w14:paraId="3BCD9BF5"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15</w:t>
            </w:r>
          </w:p>
        </w:tc>
        <w:tc>
          <w:tcPr>
            <w:tcW w:w="992" w:type="dxa"/>
            <w:hideMark/>
          </w:tcPr>
          <w:p w14:paraId="59E4E65D"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21</w:t>
            </w:r>
          </w:p>
        </w:tc>
        <w:tc>
          <w:tcPr>
            <w:tcW w:w="0" w:type="auto"/>
            <w:hideMark/>
          </w:tcPr>
          <w:p w14:paraId="3D665EE5"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9</w:t>
            </w:r>
          </w:p>
        </w:tc>
      </w:tr>
      <w:tr w:rsidR="009B2CB0" w:rsidRPr="009B2CB0" w14:paraId="00142C03" w14:textId="77777777" w:rsidTr="009B2CB0">
        <w:tc>
          <w:tcPr>
            <w:tcW w:w="2802" w:type="dxa"/>
            <w:hideMark/>
          </w:tcPr>
          <w:p w14:paraId="62EE98E4"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Попередження кібербулінгу</w:t>
            </w:r>
          </w:p>
        </w:tc>
        <w:tc>
          <w:tcPr>
            <w:tcW w:w="1134" w:type="dxa"/>
            <w:hideMark/>
          </w:tcPr>
          <w:p w14:paraId="766C5564"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119</w:t>
            </w:r>
          </w:p>
        </w:tc>
        <w:tc>
          <w:tcPr>
            <w:tcW w:w="850" w:type="dxa"/>
            <w:hideMark/>
          </w:tcPr>
          <w:p w14:paraId="3514D31E"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50</w:t>
            </w:r>
          </w:p>
        </w:tc>
        <w:tc>
          <w:tcPr>
            <w:tcW w:w="851" w:type="dxa"/>
            <w:hideMark/>
          </w:tcPr>
          <w:p w14:paraId="7AF3EE0D"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62</w:t>
            </w:r>
          </w:p>
        </w:tc>
        <w:tc>
          <w:tcPr>
            <w:tcW w:w="567" w:type="dxa"/>
            <w:hideMark/>
          </w:tcPr>
          <w:p w14:paraId="7B0065DA"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26</w:t>
            </w:r>
          </w:p>
        </w:tc>
        <w:tc>
          <w:tcPr>
            <w:tcW w:w="850" w:type="dxa"/>
            <w:hideMark/>
          </w:tcPr>
          <w:p w14:paraId="59504338"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41</w:t>
            </w:r>
          </w:p>
        </w:tc>
        <w:tc>
          <w:tcPr>
            <w:tcW w:w="567" w:type="dxa"/>
            <w:hideMark/>
          </w:tcPr>
          <w:p w14:paraId="772FB240"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17</w:t>
            </w:r>
          </w:p>
        </w:tc>
        <w:tc>
          <w:tcPr>
            <w:tcW w:w="992" w:type="dxa"/>
            <w:hideMark/>
          </w:tcPr>
          <w:p w14:paraId="7BD64B90"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18</w:t>
            </w:r>
          </w:p>
        </w:tc>
        <w:tc>
          <w:tcPr>
            <w:tcW w:w="0" w:type="auto"/>
            <w:hideMark/>
          </w:tcPr>
          <w:p w14:paraId="671DDF80"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7</w:t>
            </w:r>
          </w:p>
        </w:tc>
      </w:tr>
    </w:tbl>
    <w:p w14:paraId="1FAD2791" w14:textId="77777777" w:rsidR="009B2CB0" w:rsidRPr="009B2CB0" w:rsidRDefault="009B2CB0" w:rsidP="009B2CB0">
      <w:pPr>
        <w:rPr>
          <w:rFonts w:ascii="Times New Roman" w:hAnsi="Times New Roman" w:cs="Times New Roman"/>
          <w:sz w:val="28"/>
          <w:szCs w:val="28"/>
        </w:rPr>
      </w:pPr>
    </w:p>
    <w:p w14:paraId="4D9B42B4" w14:textId="5D6267EF" w:rsidR="009B2CB0" w:rsidRDefault="009B2CB0" w:rsidP="009B2CB0">
      <w:pPr>
        <w:ind w:firstLine="426"/>
        <w:jc w:val="both"/>
        <w:rPr>
          <w:rFonts w:ascii="Times New Roman" w:hAnsi="Times New Roman" w:cs="Times New Roman"/>
          <w:sz w:val="28"/>
          <w:szCs w:val="28"/>
        </w:rPr>
      </w:pPr>
      <w:r>
        <w:rPr>
          <w:rFonts w:ascii="Times New Roman" w:hAnsi="Times New Roman" w:cs="Times New Roman"/>
          <w:sz w:val="28"/>
          <w:szCs w:val="28"/>
        </w:rPr>
        <w:t xml:space="preserve">Від 7 до </w:t>
      </w:r>
      <w:r w:rsidRPr="009B2CB0">
        <w:rPr>
          <w:rFonts w:ascii="Times New Roman" w:hAnsi="Times New Roman" w:cs="Times New Roman"/>
          <w:sz w:val="28"/>
          <w:szCs w:val="28"/>
        </w:rPr>
        <w:t xml:space="preserve">9 % батьків відповіли, що в школі не проводиться робота стосовно попередження різних форм насильства. </w:t>
      </w:r>
    </w:p>
    <w:p w14:paraId="233A2733" w14:textId="3310037F" w:rsidR="009B2CB0" w:rsidRDefault="009B2CB0" w:rsidP="009B2CB0">
      <w:pPr>
        <w:ind w:firstLine="360"/>
        <w:jc w:val="both"/>
        <w:rPr>
          <w:rFonts w:ascii="Times New Roman" w:hAnsi="Times New Roman" w:cs="Times New Roman"/>
          <w:sz w:val="28"/>
          <w:szCs w:val="28"/>
        </w:rPr>
      </w:pPr>
      <w:r>
        <w:rPr>
          <w:rFonts w:ascii="Times New Roman" w:hAnsi="Times New Roman" w:cs="Times New Roman"/>
          <w:sz w:val="28"/>
          <w:szCs w:val="28"/>
        </w:rPr>
        <w:t>В свою чергу діти:</w:t>
      </w:r>
    </w:p>
    <w:p w14:paraId="1081311B" w14:textId="49CCCC4D" w:rsidR="009B2CB0" w:rsidRPr="009B2CB0" w:rsidRDefault="009B2CB0" w:rsidP="009B2CB0">
      <w:pPr>
        <w:ind w:firstLine="360"/>
        <w:jc w:val="both"/>
        <w:rPr>
          <w:rFonts w:ascii="Times New Roman" w:hAnsi="Times New Roman" w:cs="Times New Roman"/>
          <w:sz w:val="28"/>
          <w:szCs w:val="28"/>
        </w:rPr>
      </w:pPr>
      <w:r>
        <w:rPr>
          <w:rFonts w:ascii="Times New Roman" w:hAnsi="Times New Roman" w:cs="Times New Roman"/>
          <w:sz w:val="28"/>
          <w:szCs w:val="28"/>
        </w:rPr>
        <w:t>1.</w:t>
      </w:r>
      <w:r w:rsidRPr="009B2CB0">
        <w:rPr>
          <w:rFonts w:ascii="Times New Roman" w:hAnsi="Times New Roman" w:cs="Times New Roman"/>
          <w:sz w:val="28"/>
          <w:szCs w:val="28"/>
        </w:rPr>
        <w:t>Звідки Ви отримуєте інформац</w:t>
      </w:r>
      <w:r>
        <w:rPr>
          <w:rFonts w:ascii="Times New Roman" w:hAnsi="Times New Roman" w:cs="Times New Roman"/>
          <w:sz w:val="28"/>
          <w:szCs w:val="28"/>
        </w:rPr>
        <w:t xml:space="preserve">ію про те, що таке булінг, інші </w:t>
      </w:r>
      <w:r w:rsidRPr="009B2CB0">
        <w:rPr>
          <w:rFonts w:ascii="Times New Roman" w:hAnsi="Times New Roman" w:cs="Times New Roman"/>
          <w:sz w:val="28"/>
          <w:szCs w:val="28"/>
        </w:rPr>
        <w:t>форми  насильства?</w:t>
      </w:r>
    </w:p>
    <w:tbl>
      <w:tblPr>
        <w:tblStyle w:val="a7"/>
        <w:tblW w:w="9747" w:type="dxa"/>
        <w:tblLook w:val="04A0" w:firstRow="1" w:lastRow="0" w:firstColumn="1" w:lastColumn="0" w:noHBand="0" w:noVBand="1"/>
      </w:tblPr>
      <w:tblGrid>
        <w:gridCol w:w="3950"/>
        <w:gridCol w:w="2679"/>
        <w:gridCol w:w="3118"/>
      </w:tblGrid>
      <w:tr w:rsidR="009B2CB0" w:rsidRPr="009B2CB0" w14:paraId="3016E23E" w14:textId="77777777" w:rsidTr="009B2CB0">
        <w:tc>
          <w:tcPr>
            <w:tcW w:w="3950" w:type="dxa"/>
            <w:hideMark/>
          </w:tcPr>
          <w:p w14:paraId="47458CBC"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Варіант відповіді</w:t>
            </w:r>
          </w:p>
        </w:tc>
        <w:tc>
          <w:tcPr>
            <w:tcW w:w="2679" w:type="dxa"/>
            <w:hideMark/>
          </w:tcPr>
          <w:p w14:paraId="5234DD6A"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Кількість учасників</w:t>
            </w:r>
          </w:p>
        </w:tc>
        <w:tc>
          <w:tcPr>
            <w:tcW w:w="3118" w:type="dxa"/>
            <w:hideMark/>
          </w:tcPr>
          <w:p w14:paraId="511F1289"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Відсоток</w:t>
            </w:r>
          </w:p>
        </w:tc>
      </w:tr>
      <w:tr w:rsidR="009B2CB0" w:rsidRPr="009B2CB0" w14:paraId="40CD43EF" w14:textId="77777777" w:rsidTr="009B2CB0">
        <w:tc>
          <w:tcPr>
            <w:tcW w:w="3950" w:type="dxa"/>
            <w:hideMark/>
          </w:tcPr>
          <w:p w14:paraId="78F24182" w14:textId="77777777" w:rsidR="009B2CB0" w:rsidRPr="009B2CB0" w:rsidRDefault="009B2CB0" w:rsidP="009B2CB0">
            <w:pPr>
              <w:rPr>
                <w:rFonts w:ascii="Times New Roman" w:hAnsi="Times New Roman" w:cs="Times New Roman"/>
                <w:sz w:val="28"/>
                <w:szCs w:val="28"/>
              </w:rPr>
            </w:pPr>
            <w:r w:rsidRPr="009B2CB0">
              <w:rPr>
                <w:rFonts w:ascii="Times New Roman" w:hAnsi="Times New Roman" w:cs="Times New Roman"/>
                <w:sz w:val="28"/>
                <w:szCs w:val="28"/>
              </w:rPr>
              <w:t xml:space="preserve">Від класного керівника та </w:t>
            </w:r>
            <w:r w:rsidRPr="009B2CB0">
              <w:rPr>
                <w:rFonts w:ascii="Times New Roman" w:hAnsi="Times New Roman" w:cs="Times New Roman"/>
                <w:sz w:val="28"/>
                <w:szCs w:val="28"/>
              </w:rPr>
              <w:lastRenderedPageBreak/>
              <w:t>вчителів</w:t>
            </w:r>
          </w:p>
        </w:tc>
        <w:tc>
          <w:tcPr>
            <w:tcW w:w="2679" w:type="dxa"/>
            <w:hideMark/>
          </w:tcPr>
          <w:p w14:paraId="00C80208"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lastRenderedPageBreak/>
              <w:t>58</w:t>
            </w:r>
          </w:p>
        </w:tc>
        <w:tc>
          <w:tcPr>
            <w:tcW w:w="3118" w:type="dxa"/>
            <w:hideMark/>
          </w:tcPr>
          <w:p w14:paraId="14028C4E"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74</w:t>
            </w:r>
          </w:p>
        </w:tc>
      </w:tr>
      <w:tr w:rsidR="009B2CB0" w:rsidRPr="009B2CB0" w14:paraId="5C85A8E0" w14:textId="77777777" w:rsidTr="009B2CB0">
        <w:tc>
          <w:tcPr>
            <w:tcW w:w="3950" w:type="dxa"/>
            <w:hideMark/>
          </w:tcPr>
          <w:p w14:paraId="1DB404A0" w14:textId="77777777" w:rsidR="009B2CB0" w:rsidRPr="009B2CB0" w:rsidRDefault="009B2CB0" w:rsidP="009B2CB0">
            <w:pPr>
              <w:rPr>
                <w:rFonts w:ascii="Times New Roman" w:hAnsi="Times New Roman" w:cs="Times New Roman"/>
                <w:sz w:val="28"/>
                <w:szCs w:val="28"/>
              </w:rPr>
            </w:pPr>
            <w:r w:rsidRPr="009B2CB0">
              <w:rPr>
                <w:rFonts w:ascii="Times New Roman" w:hAnsi="Times New Roman" w:cs="Times New Roman"/>
                <w:sz w:val="28"/>
                <w:szCs w:val="28"/>
              </w:rPr>
              <w:lastRenderedPageBreak/>
              <w:t>Від шкільного психолога</w:t>
            </w:r>
          </w:p>
        </w:tc>
        <w:tc>
          <w:tcPr>
            <w:tcW w:w="2679" w:type="dxa"/>
            <w:hideMark/>
          </w:tcPr>
          <w:p w14:paraId="1E22335C"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16</w:t>
            </w:r>
          </w:p>
        </w:tc>
        <w:tc>
          <w:tcPr>
            <w:tcW w:w="3118" w:type="dxa"/>
            <w:hideMark/>
          </w:tcPr>
          <w:p w14:paraId="211923F8"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21</w:t>
            </w:r>
          </w:p>
        </w:tc>
      </w:tr>
      <w:tr w:rsidR="009B2CB0" w:rsidRPr="009B2CB0" w14:paraId="77AD54E3" w14:textId="77777777" w:rsidTr="009B2CB0">
        <w:tc>
          <w:tcPr>
            <w:tcW w:w="3950" w:type="dxa"/>
            <w:hideMark/>
          </w:tcPr>
          <w:p w14:paraId="0EAC73AB" w14:textId="77777777" w:rsidR="009B2CB0" w:rsidRPr="009B2CB0" w:rsidRDefault="009B2CB0" w:rsidP="009B2CB0">
            <w:pPr>
              <w:rPr>
                <w:rFonts w:ascii="Times New Roman" w:hAnsi="Times New Roman" w:cs="Times New Roman"/>
                <w:sz w:val="28"/>
                <w:szCs w:val="28"/>
              </w:rPr>
            </w:pPr>
            <w:r w:rsidRPr="009B2CB0">
              <w:rPr>
                <w:rFonts w:ascii="Times New Roman" w:hAnsi="Times New Roman" w:cs="Times New Roman"/>
                <w:sz w:val="28"/>
                <w:szCs w:val="28"/>
              </w:rPr>
              <w:t>З мережі Інтернет</w:t>
            </w:r>
          </w:p>
        </w:tc>
        <w:tc>
          <w:tcPr>
            <w:tcW w:w="2679" w:type="dxa"/>
            <w:hideMark/>
          </w:tcPr>
          <w:p w14:paraId="08DE15E1"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16</w:t>
            </w:r>
          </w:p>
        </w:tc>
        <w:tc>
          <w:tcPr>
            <w:tcW w:w="3118" w:type="dxa"/>
            <w:hideMark/>
          </w:tcPr>
          <w:p w14:paraId="4AFA1967"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21</w:t>
            </w:r>
          </w:p>
        </w:tc>
      </w:tr>
      <w:tr w:rsidR="009B2CB0" w:rsidRPr="009B2CB0" w14:paraId="60C81158" w14:textId="77777777" w:rsidTr="009B2CB0">
        <w:tc>
          <w:tcPr>
            <w:tcW w:w="3950" w:type="dxa"/>
            <w:hideMark/>
          </w:tcPr>
          <w:p w14:paraId="4F9E8BD0" w14:textId="77777777" w:rsidR="009B2CB0" w:rsidRPr="009B2CB0" w:rsidRDefault="009B2CB0" w:rsidP="009B2CB0">
            <w:pPr>
              <w:rPr>
                <w:rFonts w:ascii="Times New Roman" w:hAnsi="Times New Roman" w:cs="Times New Roman"/>
                <w:sz w:val="28"/>
                <w:szCs w:val="28"/>
              </w:rPr>
            </w:pPr>
            <w:r w:rsidRPr="009B2CB0">
              <w:rPr>
                <w:rFonts w:ascii="Times New Roman" w:hAnsi="Times New Roman" w:cs="Times New Roman"/>
                <w:sz w:val="28"/>
                <w:szCs w:val="28"/>
              </w:rPr>
              <w:t>Від батьків</w:t>
            </w:r>
          </w:p>
        </w:tc>
        <w:tc>
          <w:tcPr>
            <w:tcW w:w="2679" w:type="dxa"/>
            <w:hideMark/>
          </w:tcPr>
          <w:p w14:paraId="10669470"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3</w:t>
            </w:r>
          </w:p>
        </w:tc>
        <w:tc>
          <w:tcPr>
            <w:tcW w:w="3118" w:type="dxa"/>
            <w:hideMark/>
          </w:tcPr>
          <w:p w14:paraId="4A59596A"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4</w:t>
            </w:r>
          </w:p>
        </w:tc>
      </w:tr>
      <w:tr w:rsidR="009B2CB0" w:rsidRPr="009B2CB0" w14:paraId="5248273A" w14:textId="77777777" w:rsidTr="009B2CB0">
        <w:tc>
          <w:tcPr>
            <w:tcW w:w="3950" w:type="dxa"/>
            <w:hideMark/>
          </w:tcPr>
          <w:p w14:paraId="764E5500" w14:textId="77777777" w:rsidR="009B2CB0" w:rsidRPr="009B2CB0" w:rsidRDefault="009B2CB0" w:rsidP="009B2CB0">
            <w:pPr>
              <w:rPr>
                <w:rFonts w:ascii="Times New Roman" w:hAnsi="Times New Roman" w:cs="Times New Roman"/>
                <w:sz w:val="28"/>
                <w:szCs w:val="28"/>
              </w:rPr>
            </w:pPr>
            <w:r w:rsidRPr="009B2CB0">
              <w:rPr>
                <w:rFonts w:ascii="Times New Roman" w:hAnsi="Times New Roman" w:cs="Times New Roman"/>
                <w:sz w:val="28"/>
                <w:szCs w:val="28"/>
              </w:rPr>
              <w:t>З різних джерел</w:t>
            </w:r>
          </w:p>
        </w:tc>
        <w:tc>
          <w:tcPr>
            <w:tcW w:w="2679" w:type="dxa"/>
            <w:hideMark/>
          </w:tcPr>
          <w:p w14:paraId="361FE0C1"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9</w:t>
            </w:r>
          </w:p>
        </w:tc>
        <w:tc>
          <w:tcPr>
            <w:tcW w:w="3118" w:type="dxa"/>
            <w:hideMark/>
          </w:tcPr>
          <w:p w14:paraId="7FFE1A69"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12</w:t>
            </w:r>
          </w:p>
        </w:tc>
      </w:tr>
    </w:tbl>
    <w:p w14:paraId="1FFE5A24" w14:textId="3E895515" w:rsidR="009B2CB0" w:rsidRPr="009B2CB0" w:rsidRDefault="009B2CB0" w:rsidP="009B2CB0">
      <w:pPr>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9B2CB0">
        <w:rPr>
          <w:rFonts w:ascii="Times New Roman" w:hAnsi="Times New Roman" w:cs="Times New Roman"/>
          <w:sz w:val="28"/>
          <w:szCs w:val="28"/>
        </w:rPr>
        <w:t xml:space="preserve">Чи траплялося з Вами за останній рік у школі або за її територією на регулярній основі щось із наступного </w:t>
      </w:r>
      <w:r>
        <w:rPr>
          <w:rFonts w:ascii="Times New Roman" w:hAnsi="Times New Roman" w:cs="Times New Roman"/>
          <w:sz w:val="28"/>
          <w:szCs w:val="28"/>
        </w:rPr>
        <w:t xml:space="preserve">(психологічне насильство - </w:t>
      </w:r>
      <w:r w:rsidRPr="009B2CB0">
        <w:rPr>
          <w:rFonts w:ascii="Times New Roman" w:hAnsi="Times New Roman" w:cs="Times New Roman"/>
          <w:sz w:val="28"/>
          <w:szCs w:val="28"/>
        </w:rPr>
        <w:t xml:space="preserve">крик, залякування, </w:t>
      </w:r>
      <w:proofErr w:type="spellStart"/>
      <w:r w:rsidRPr="009B2CB0">
        <w:rPr>
          <w:rFonts w:ascii="Times New Roman" w:hAnsi="Times New Roman" w:cs="Times New Roman"/>
          <w:sz w:val="28"/>
          <w:szCs w:val="28"/>
        </w:rPr>
        <w:t>тролінг</w:t>
      </w:r>
      <w:proofErr w:type="spellEnd"/>
      <w:r w:rsidRPr="009B2CB0">
        <w:rPr>
          <w:rFonts w:ascii="Times New Roman" w:hAnsi="Times New Roman" w:cs="Times New Roman"/>
          <w:sz w:val="28"/>
          <w:szCs w:val="28"/>
        </w:rPr>
        <w:t>, маніпуляції, приниження, кепкування).</w:t>
      </w:r>
      <w:r w:rsidRPr="009B2CB0">
        <w:rPr>
          <w:rFonts w:ascii="Times New Roman" w:hAnsi="Times New Roman" w:cs="Times New Roman"/>
          <w:sz w:val="28"/>
          <w:szCs w:val="28"/>
        </w:rPr>
        <w:t>:</w:t>
      </w:r>
    </w:p>
    <w:tbl>
      <w:tblPr>
        <w:tblStyle w:val="a7"/>
        <w:tblW w:w="7054" w:type="dxa"/>
        <w:tblLook w:val="04A0" w:firstRow="1" w:lastRow="0" w:firstColumn="1" w:lastColumn="0" w:noHBand="0" w:noVBand="1"/>
      </w:tblPr>
      <w:tblGrid>
        <w:gridCol w:w="2060"/>
        <w:gridCol w:w="2360"/>
        <w:gridCol w:w="2634"/>
      </w:tblGrid>
      <w:tr w:rsidR="009B2CB0" w:rsidRPr="009B2CB0" w14:paraId="2E119044" w14:textId="77777777" w:rsidTr="009B2CB0">
        <w:tc>
          <w:tcPr>
            <w:tcW w:w="2060" w:type="dxa"/>
            <w:hideMark/>
          </w:tcPr>
          <w:p w14:paraId="7BD4E813"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Варіант відповіді</w:t>
            </w:r>
          </w:p>
        </w:tc>
        <w:tc>
          <w:tcPr>
            <w:tcW w:w="2360" w:type="dxa"/>
            <w:hideMark/>
          </w:tcPr>
          <w:p w14:paraId="31D8084E"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Кількість учасників</w:t>
            </w:r>
          </w:p>
        </w:tc>
        <w:tc>
          <w:tcPr>
            <w:tcW w:w="2634" w:type="dxa"/>
            <w:hideMark/>
          </w:tcPr>
          <w:p w14:paraId="47C3654A"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Відсоток</w:t>
            </w:r>
          </w:p>
        </w:tc>
      </w:tr>
      <w:tr w:rsidR="009B2CB0" w:rsidRPr="009B2CB0" w14:paraId="3806C0D5" w14:textId="77777777" w:rsidTr="009B2CB0">
        <w:tc>
          <w:tcPr>
            <w:tcW w:w="2060" w:type="dxa"/>
            <w:hideMark/>
          </w:tcPr>
          <w:p w14:paraId="72D84602"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так</w:t>
            </w:r>
          </w:p>
        </w:tc>
        <w:tc>
          <w:tcPr>
            <w:tcW w:w="2360" w:type="dxa"/>
            <w:hideMark/>
          </w:tcPr>
          <w:p w14:paraId="6E02BB9A"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10</w:t>
            </w:r>
          </w:p>
        </w:tc>
        <w:tc>
          <w:tcPr>
            <w:tcW w:w="2634" w:type="dxa"/>
            <w:hideMark/>
          </w:tcPr>
          <w:p w14:paraId="79E3ECF7"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13</w:t>
            </w:r>
          </w:p>
        </w:tc>
      </w:tr>
      <w:tr w:rsidR="009B2CB0" w:rsidRPr="009B2CB0" w14:paraId="454C5231" w14:textId="77777777" w:rsidTr="009B2CB0">
        <w:tc>
          <w:tcPr>
            <w:tcW w:w="2060" w:type="dxa"/>
            <w:hideMark/>
          </w:tcPr>
          <w:p w14:paraId="76208404"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ні</w:t>
            </w:r>
          </w:p>
        </w:tc>
        <w:tc>
          <w:tcPr>
            <w:tcW w:w="2360" w:type="dxa"/>
            <w:hideMark/>
          </w:tcPr>
          <w:p w14:paraId="58758915"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68</w:t>
            </w:r>
          </w:p>
        </w:tc>
        <w:tc>
          <w:tcPr>
            <w:tcW w:w="2634" w:type="dxa"/>
            <w:hideMark/>
          </w:tcPr>
          <w:p w14:paraId="3018DFBE" w14:textId="77777777" w:rsidR="009B2CB0" w:rsidRPr="009B2CB0" w:rsidRDefault="009B2CB0" w:rsidP="009B2CB0">
            <w:pPr>
              <w:jc w:val="center"/>
              <w:rPr>
                <w:rFonts w:ascii="Times New Roman" w:hAnsi="Times New Roman" w:cs="Times New Roman"/>
                <w:sz w:val="28"/>
                <w:szCs w:val="28"/>
              </w:rPr>
            </w:pPr>
            <w:r w:rsidRPr="009B2CB0">
              <w:rPr>
                <w:rFonts w:ascii="Times New Roman" w:hAnsi="Times New Roman" w:cs="Times New Roman"/>
                <w:sz w:val="28"/>
                <w:szCs w:val="28"/>
              </w:rPr>
              <w:t>87</w:t>
            </w:r>
          </w:p>
        </w:tc>
      </w:tr>
    </w:tbl>
    <w:p w14:paraId="6339AAAB" w14:textId="09CF3479" w:rsidR="009B2CB0" w:rsidRPr="00120DD0" w:rsidRDefault="009B2CB0" w:rsidP="00120DD0">
      <w:pPr>
        <w:jc w:val="both"/>
        <w:rPr>
          <w:rFonts w:ascii="Times New Roman" w:hAnsi="Times New Roman" w:cs="Times New Roman"/>
          <w:sz w:val="28"/>
          <w:szCs w:val="28"/>
        </w:rPr>
      </w:pPr>
      <w:r w:rsidRPr="009B2CB0">
        <w:rPr>
          <w:rFonts w:ascii="Georgia" w:hAnsi="Georgia"/>
          <w:lang w:eastAsia="uk-UA"/>
        </w:rPr>
        <w:t> </w:t>
      </w:r>
      <w:r w:rsidR="00120DD0">
        <w:rPr>
          <w:rFonts w:ascii="Georgia" w:hAnsi="Georgia"/>
          <w:lang w:eastAsia="uk-UA"/>
        </w:rPr>
        <w:tab/>
      </w:r>
      <w:r w:rsidR="00120DD0">
        <w:rPr>
          <w:rFonts w:ascii="Times New Roman" w:hAnsi="Times New Roman" w:cs="Times New Roman"/>
          <w:sz w:val="28"/>
          <w:szCs w:val="28"/>
          <w:lang w:eastAsia="uk-UA"/>
        </w:rPr>
        <w:t>3</w:t>
      </w:r>
      <w:r w:rsidR="00120DD0" w:rsidRPr="00120DD0">
        <w:rPr>
          <w:rFonts w:ascii="Times New Roman" w:hAnsi="Times New Roman" w:cs="Times New Roman"/>
          <w:lang w:eastAsia="uk-UA"/>
        </w:rPr>
        <w:t xml:space="preserve">. </w:t>
      </w:r>
      <w:r w:rsidRPr="00120DD0">
        <w:rPr>
          <w:rFonts w:ascii="Times New Roman" w:hAnsi="Times New Roman" w:cs="Times New Roman"/>
          <w:sz w:val="28"/>
          <w:szCs w:val="28"/>
        </w:rPr>
        <w:t>Економічне насильство (вимагання грошей, відбирання їжі, особистих речей)</w:t>
      </w:r>
    </w:p>
    <w:tbl>
      <w:tblPr>
        <w:tblStyle w:val="a7"/>
        <w:tblW w:w="9747" w:type="dxa"/>
        <w:tblLook w:val="04A0" w:firstRow="1" w:lastRow="0" w:firstColumn="1" w:lastColumn="0" w:noHBand="0" w:noVBand="1"/>
      </w:tblPr>
      <w:tblGrid>
        <w:gridCol w:w="3085"/>
        <w:gridCol w:w="3119"/>
        <w:gridCol w:w="3543"/>
      </w:tblGrid>
      <w:tr w:rsidR="00120DD0" w:rsidRPr="00120DD0" w14:paraId="47E72BBD" w14:textId="77777777" w:rsidTr="00120DD0">
        <w:tc>
          <w:tcPr>
            <w:tcW w:w="3085" w:type="dxa"/>
            <w:hideMark/>
          </w:tcPr>
          <w:p w14:paraId="36555536" w14:textId="77777777" w:rsidR="009B2CB0" w:rsidRPr="00120DD0" w:rsidRDefault="009B2CB0" w:rsidP="00120DD0">
            <w:pPr>
              <w:jc w:val="center"/>
              <w:rPr>
                <w:rFonts w:ascii="Times New Roman" w:hAnsi="Times New Roman" w:cs="Times New Roman"/>
                <w:sz w:val="28"/>
                <w:szCs w:val="28"/>
              </w:rPr>
            </w:pPr>
            <w:r w:rsidRPr="00120DD0">
              <w:rPr>
                <w:rFonts w:ascii="Times New Roman" w:hAnsi="Times New Roman" w:cs="Times New Roman"/>
                <w:sz w:val="28"/>
                <w:szCs w:val="28"/>
              </w:rPr>
              <w:t>Варіант відповіді</w:t>
            </w:r>
          </w:p>
        </w:tc>
        <w:tc>
          <w:tcPr>
            <w:tcW w:w="3119" w:type="dxa"/>
            <w:hideMark/>
          </w:tcPr>
          <w:p w14:paraId="02B2D276" w14:textId="77777777" w:rsidR="009B2CB0" w:rsidRPr="00120DD0" w:rsidRDefault="009B2CB0" w:rsidP="00120DD0">
            <w:pPr>
              <w:jc w:val="center"/>
              <w:rPr>
                <w:rFonts w:ascii="Times New Roman" w:hAnsi="Times New Roman" w:cs="Times New Roman"/>
                <w:sz w:val="28"/>
                <w:szCs w:val="28"/>
              </w:rPr>
            </w:pPr>
            <w:r w:rsidRPr="00120DD0">
              <w:rPr>
                <w:rFonts w:ascii="Times New Roman" w:hAnsi="Times New Roman" w:cs="Times New Roman"/>
                <w:sz w:val="28"/>
                <w:szCs w:val="28"/>
              </w:rPr>
              <w:t>Кількість учасників</w:t>
            </w:r>
          </w:p>
        </w:tc>
        <w:tc>
          <w:tcPr>
            <w:tcW w:w="3543" w:type="dxa"/>
            <w:hideMark/>
          </w:tcPr>
          <w:p w14:paraId="2140A42E" w14:textId="77777777" w:rsidR="009B2CB0" w:rsidRPr="00120DD0" w:rsidRDefault="009B2CB0" w:rsidP="00120DD0">
            <w:pPr>
              <w:jc w:val="center"/>
              <w:rPr>
                <w:rFonts w:ascii="Times New Roman" w:hAnsi="Times New Roman" w:cs="Times New Roman"/>
                <w:sz w:val="28"/>
                <w:szCs w:val="28"/>
              </w:rPr>
            </w:pPr>
            <w:r w:rsidRPr="00120DD0">
              <w:rPr>
                <w:rFonts w:ascii="Times New Roman" w:hAnsi="Times New Roman" w:cs="Times New Roman"/>
                <w:sz w:val="28"/>
                <w:szCs w:val="28"/>
              </w:rPr>
              <w:t>Відсоток</w:t>
            </w:r>
          </w:p>
        </w:tc>
      </w:tr>
      <w:tr w:rsidR="00120DD0" w:rsidRPr="00120DD0" w14:paraId="4195D3EC" w14:textId="77777777" w:rsidTr="00120DD0">
        <w:tc>
          <w:tcPr>
            <w:tcW w:w="3085" w:type="dxa"/>
            <w:hideMark/>
          </w:tcPr>
          <w:p w14:paraId="0A85D6E4" w14:textId="77777777" w:rsidR="009B2CB0" w:rsidRPr="00120DD0" w:rsidRDefault="009B2CB0" w:rsidP="00120DD0">
            <w:pPr>
              <w:jc w:val="center"/>
              <w:rPr>
                <w:rFonts w:ascii="Times New Roman" w:hAnsi="Times New Roman" w:cs="Times New Roman"/>
                <w:sz w:val="28"/>
                <w:szCs w:val="28"/>
              </w:rPr>
            </w:pPr>
            <w:r w:rsidRPr="00120DD0">
              <w:rPr>
                <w:rFonts w:ascii="Times New Roman" w:hAnsi="Times New Roman" w:cs="Times New Roman"/>
                <w:sz w:val="28"/>
                <w:szCs w:val="28"/>
              </w:rPr>
              <w:t>так</w:t>
            </w:r>
          </w:p>
        </w:tc>
        <w:tc>
          <w:tcPr>
            <w:tcW w:w="3119" w:type="dxa"/>
            <w:hideMark/>
          </w:tcPr>
          <w:p w14:paraId="4B91AB84" w14:textId="77777777" w:rsidR="009B2CB0" w:rsidRPr="00120DD0" w:rsidRDefault="009B2CB0" w:rsidP="00120DD0">
            <w:pPr>
              <w:jc w:val="center"/>
              <w:rPr>
                <w:rFonts w:ascii="Times New Roman" w:hAnsi="Times New Roman" w:cs="Times New Roman"/>
                <w:sz w:val="28"/>
                <w:szCs w:val="28"/>
              </w:rPr>
            </w:pPr>
            <w:r w:rsidRPr="00120DD0">
              <w:rPr>
                <w:rFonts w:ascii="Times New Roman" w:hAnsi="Times New Roman" w:cs="Times New Roman"/>
                <w:sz w:val="28"/>
                <w:szCs w:val="28"/>
              </w:rPr>
              <w:t>–</w:t>
            </w:r>
          </w:p>
        </w:tc>
        <w:tc>
          <w:tcPr>
            <w:tcW w:w="3543" w:type="dxa"/>
            <w:hideMark/>
          </w:tcPr>
          <w:p w14:paraId="2E6DB3C2" w14:textId="77777777" w:rsidR="009B2CB0" w:rsidRPr="00120DD0" w:rsidRDefault="009B2CB0" w:rsidP="00120DD0">
            <w:pPr>
              <w:jc w:val="center"/>
              <w:rPr>
                <w:rFonts w:ascii="Times New Roman" w:hAnsi="Times New Roman" w:cs="Times New Roman"/>
                <w:sz w:val="28"/>
                <w:szCs w:val="28"/>
              </w:rPr>
            </w:pPr>
          </w:p>
        </w:tc>
      </w:tr>
      <w:tr w:rsidR="00120DD0" w:rsidRPr="00120DD0" w14:paraId="52050B37" w14:textId="77777777" w:rsidTr="00120DD0">
        <w:tc>
          <w:tcPr>
            <w:tcW w:w="3085" w:type="dxa"/>
            <w:hideMark/>
          </w:tcPr>
          <w:p w14:paraId="2BEFD249" w14:textId="77777777" w:rsidR="009B2CB0" w:rsidRPr="00120DD0" w:rsidRDefault="009B2CB0" w:rsidP="00120DD0">
            <w:pPr>
              <w:jc w:val="center"/>
              <w:rPr>
                <w:rFonts w:ascii="Times New Roman" w:hAnsi="Times New Roman" w:cs="Times New Roman"/>
                <w:sz w:val="28"/>
                <w:szCs w:val="28"/>
              </w:rPr>
            </w:pPr>
            <w:r w:rsidRPr="00120DD0">
              <w:rPr>
                <w:rFonts w:ascii="Times New Roman" w:hAnsi="Times New Roman" w:cs="Times New Roman"/>
                <w:sz w:val="28"/>
                <w:szCs w:val="28"/>
              </w:rPr>
              <w:t>ні</w:t>
            </w:r>
          </w:p>
        </w:tc>
        <w:tc>
          <w:tcPr>
            <w:tcW w:w="3119" w:type="dxa"/>
            <w:hideMark/>
          </w:tcPr>
          <w:p w14:paraId="2A631449" w14:textId="77777777" w:rsidR="009B2CB0" w:rsidRPr="00120DD0" w:rsidRDefault="009B2CB0" w:rsidP="00120DD0">
            <w:pPr>
              <w:jc w:val="center"/>
              <w:rPr>
                <w:rFonts w:ascii="Times New Roman" w:hAnsi="Times New Roman" w:cs="Times New Roman"/>
                <w:sz w:val="28"/>
                <w:szCs w:val="28"/>
              </w:rPr>
            </w:pPr>
            <w:r w:rsidRPr="00120DD0">
              <w:rPr>
                <w:rFonts w:ascii="Times New Roman" w:hAnsi="Times New Roman" w:cs="Times New Roman"/>
                <w:sz w:val="28"/>
                <w:szCs w:val="28"/>
              </w:rPr>
              <w:t>78</w:t>
            </w:r>
          </w:p>
        </w:tc>
        <w:tc>
          <w:tcPr>
            <w:tcW w:w="3543" w:type="dxa"/>
            <w:hideMark/>
          </w:tcPr>
          <w:p w14:paraId="360DFF39" w14:textId="77777777" w:rsidR="009B2CB0" w:rsidRPr="00120DD0" w:rsidRDefault="009B2CB0" w:rsidP="00120DD0">
            <w:pPr>
              <w:jc w:val="center"/>
              <w:rPr>
                <w:rFonts w:ascii="Times New Roman" w:hAnsi="Times New Roman" w:cs="Times New Roman"/>
                <w:sz w:val="28"/>
                <w:szCs w:val="28"/>
              </w:rPr>
            </w:pPr>
            <w:r w:rsidRPr="00120DD0">
              <w:rPr>
                <w:rFonts w:ascii="Times New Roman" w:hAnsi="Times New Roman" w:cs="Times New Roman"/>
                <w:sz w:val="28"/>
                <w:szCs w:val="28"/>
              </w:rPr>
              <w:t>100</w:t>
            </w:r>
          </w:p>
        </w:tc>
      </w:tr>
    </w:tbl>
    <w:p w14:paraId="0862E9FE" w14:textId="77777777" w:rsidR="009B2CB0" w:rsidRPr="00120DD0" w:rsidRDefault="009B2CB0" w:rsidP="00120DD0">
      <w:pPr>
        <w:rPr>
          <w:rFonts w:ascii="Times New Roman" w:hAnsi="Times New Roman" w:cs="Times New Roman"/>
          <w:sz w:val="28"/>
          <w:szCs w:val="28"/>
        </w:rPr>
      </w:pPr>
    </w:p>
    <w:p w14:paraId="4CDA18D6" w14:textId="0673213F" w:rsidR="009B2CB0" w:rsidRPr="00120DD0" w:rsidRDefault="00120DD0" w:rsidP="00120DD0">
      <w:pPr>
        <w:ind w:firstLine="708"/>
        <w:rPr>
          <w:rFonts w:ascii="Times New Roman" w:hAnsi="Times New Roman" w:cs="Times New Roman"/>
          <w:sz w:val="28"/>
          <w:szCs w:val="28"/>
        </w:rPr>
      </w:pPr>
      <w:r>
        <w:rPr>
          <w:rFonts w:ascii="Times New Roman" w:hAnsi="Times New Roman" w:cs="Times New Roman"/>
          <w:sz w:val="28"/>
          <w:szCs w:val="28"/>
        </w:rPr>
        <w:t>4.</w:t>
      </w:r>
      <w:r w:rsidR="009B2CB0" w:rsidRPr="00120DD0">
        <w:rPr>
          <w:rFonts w:ascii="Times New Roman" w:hAnsi="Times New Roman" w:cs="Times New Roman"/>
          <w:sz w:val="28"/>
          <w:szCs w:val="28"/>
        </w:rPr>
        <w:t>Фізичне насильство (побиття, завдання шкоди здоров’ю, штовхання).</w:t>
      </w:r>
    </w:p>
    <w:tbl>
      <w:tblPr>
        <w:tblStyle w:val="a7"/>
        <w:tblW w:w="9747" w:type="dxa"/>
        <w:tblLook w:val="04A0" w:firstRow="1" w:lastRow="0" w:firstColumn="1" w:lastColumn="0" w:noHBand="0" w:noVBand="1"/>
      </w:tblPr>
      <w:tblGrid>
        <w:gridCol w:w="3085"/>
        <w:gridCol w:w="3119"/>
        <w:gridCol w:w="3543"/>
      </w:tblGrid>
      <w:tr w:rsidR="00120DD0" w:rsidRPr="00120DD0" w14:paraId="77576347" w14:textId="77777777" w:rsidTr="00120DD0">
        <w:tc>
          <w:tcPr>
            <w:tcW w:w="3085" w:type="dxa"/>
            <w:hideMark/>
          </w:tcPr>
          <w:p w14:paraId="65F7A2C1" w14:textId="77777777" w:rsidR="009B2CB0" w:rsidRPr="00120DD0" w:rsidRDefault="009B2CB0" w:rsidP="00120DD0">
            <w:pPr>
              <w:jc w:val="center"/>
              <w:rPr>
                <w:rFonts w:ascii="Times New Roman" w:hAnsi="Times New Roman" w:cs="Times New Roman"/>
                <w:sz w:val="28"/>
                <w:szCs w:val="28"/>
              </w:rPr>
            </w:pPr>
            <w:r w:rsidRPr="00120DD0">
              <w:rPr>
                <w:rFonts w:ascii="Times New Roman" w:hAnsi="Times New Roman" w:cs="Times New Roman"/>
                <w:sz w:val="28"/>
                <w:szCs w:val="28"/>
              </w:rPr>
              <w:t>Варіант відповіді</w:t>
            </w:r>
          </w:p>
        </w:tc>
        <w:tc>
          <w:tcPr>
            <w:tcW w:w="3119" w:type="dxa"/>
            <w:hideMark/>
          </w:tcPr>
          <w:p w14:paraId="682BBE39" w14:textId="77777777" w:rsidR="009B2CB0" w:rsidRPr="00120DD0" w:rsidRDefault="009B2CB0" w:rsidP="00120DD0">
            <w:pPr>
              <w:jc w:val="center"/>
              <w:rPr>
                <w:rFonts w:ascii="Times New Roman" w:hAnsi="Times New Roman" w:cs="Times New Roman"/>
                <w:sz w:val="28"/>
                <w:szCs w:val="28"/>
              </w:rPr>
            </w:pPr>
            <w:r w:rsidRPr="00120DD0">
              <w:rPr>
                <w:rFonts w:ascii="Times New Roman" w:hAnsi="Times New Roman" w:cs="Times New Roman"/>
                <w:sz w:val="28"/>
                <w:szCs w:val="28"/>
              </w:rPr>
              <w:t>Кількість учасників</w:t>
            </w:r>
          </w:p>
        </w:tc>
        <w:tc>
          <w:tcPr>
            <w:tcW w:w="3543" w:type="dxa"/>
            <w:hideMark/>
          </w:tcPr>
          <w:p w14:paraId="712D7110" w14:textId="77777777" w:rsidR="009B2CB0" w:rsidRPr="00120DD0" w:rsidRDefault="009B2CB0" w:rsidP="00120DD0">
            <w:pPr>
              <w:jc w:val="center"/>
              <w:rPr>
                <w:rFonts w:ascii="Times New Roman" w:hAnsi="Times New Roman" w:cs="Times New Roman"/>
                <w:sz w:val="28"/>
                <w:szCs w:val="28"/>
              </w:rPr>
            </w:pPr>
            <w:r w:rsidRPr="00120DD0">
              <w:rPr>
                <w:rFonts w:ascii="Times New Roman" w:hAnsi="Times New Roman" w:cs="Times New Roman"/>
                <w:sz w:val="28"/>
                <w:szCs w:val="28"/>
              </w:rPr>
              <w:t>Відсоток</w:t>
            </w:r>
          </w:p>
        </w:tc>
      </w:tr>
      <w:tr w:rsidR="00120DD0" w:rsidRPr="00120DD0" w14:paraId="0224BF71" w14:textId="77777777" w:rsidTr="00120DD0">
        <w:tc>
          <w:tcPr>
            <w:tcW w:w="3085" w:type="dxa"/>
            <w:hideMark/>
          </w:tcPr>
          <w:p w14:paraId="6E888D5B" w14:textId="77777777" w:rsidR="009B2CB0" w:rsidRPr="00120DD0" w:rsidRDefault="009B2CB0" w:rsidP="00120DD0">
            <w:pPr>
              <w:jc w:val="center"/>
              <w:rPr>
                <w:rFonts w:ascii="Times New Roman" w:hAnsi="Times New Roman" w:cs="Times New Roman"/>
                <w:sz w:val="28"/>
                <w:szCs w:val="28"/>
              </w:rPr>
            </w:pPr>
            <w:r w:rsidRPr="00120DD0">
              <w:rPr>
                <w:rFonts w:ascii="Times New Roman" w:hAnsi="Times New Roman" w:cs="Times New Roman"/>
                <w:sz w:val="28"/>
                <w:szCs w:val="28"/>
              </w:rPr>
              <w:t>так</w:t>
            </w:r>
          </w:p>
        </w:tc>
        <w:tc>
          <w:tcPr>
            <w:tcW w:w="3119" w:type="dxa"/>
            <w:hideMark/>
          </w:tcPr>
          <w:p w14:paraId="07A3D1ED" w14:textId="77777777" w:rsidR="009B2CB0" w:rsidRPr="00120DD0" w:rsidRDefault="009B2CB0" w:rsidP="00120DD0">
            <w:pPr>
              <w:jc w:val="center"/>
              <w:rPr>
                <w:rFonts w:ascii="Times New Roman" w:hAnsi="Times New Roman" w:cs="Times New Roman"/>
                <w:sz w:val="28"/>
                <w:szCs w:val="28"/>
              </w:rPr>
            </w:pPr>
            <w:r w:rsidRPr="00120DD0">
              <w:rPr>
                <w:rFonts w:ascii="Times New Roman" w:hAnsi="Times New Roman" w:cs="Times New Roman"/>
                <w:sz w:val="28"/>
                <w:szCs w:val="28"/>
              </w:rPr>
              <w:t>2</w:t>
            </w:r>
          </w:p>
        </w:tc>
        <w:tc>
          <w:tcPr>
            <w:tcW w:w="3543" w:type="dxa"/>
            <w:hideMark/>
          </w:tcPr>
          <w:p w14:paraId="32B919EF" w14:textId="77777777" w:rsidR="009B2CB0" w:rsidRPr="00120DD0" w:rsidRDefault="009B2CB0" w:rsidP="00120DD0">
            <w:pPr>
              <w:jc w:val="center"/>
              <w:rPr>
                <w:rFonts w:ascii="Times New Roman" w:hAnsi="Times New Roman" w:cs="Times New Roman"/>
                <w:sz w:val="28"/>
                <w:szCs w:val="28"/>
              </w:rPr>
            </w:pPr>
            <w:r w:rsidRPr="00120DD0">
              <w:rPr>
                <w:rFonts w:ascii="Times New Roman" w:hAnsi="Times New Roman" w:cs="Times New Roman"/>
                <w:sz w:val="28"/>
                <w:szCs w:val="28"/>
              </w:rPr>
              <w:t>2,6</w:t>
            </w:r>
          </w:p>
        </w:tc>
      </w:tr>
      <w:tr w:rsidR="00120DD0" w:rsidRPr="00120DD0" w14:paraId="534220AD" w14:textId="77777777" w:rsidTr="00120DD0">
        <w:tc>
          <w:tcPr>
            <w:tcW w:w="3085" w:type="dxa"/>
            <w:hideMark/>
          </w:tcPr>
          <w:p w14:paraId="56D10ED1" w14:textId="77777777" w:rsidR="009B2CB0" w:rsidRPr="00120DD0" w:rsidRDefault="009B2CB0" w:rsidP="00120DD0">
            <w:pPr>
              <w:jc w:val="center"/>
              <w:rPr>
                <w:rFonts w:ascii="Times New Roman" w:hAnsi="Times New Roman" w:cs="Times New Roman"/>
                <w:sz w:val="28"/>
                <w:szCs w:val="28"/>
              </w:rPr>
            </w:pPr>
            <w:r w:rsidRPr="00120DD0">
              <w:rPr>
                <w:rFonts w:ascii="Times New Roman" w:hAnsi="Times New Roman" w:cs="Times New Roman"/>
                <w:sz w:val="28"/>
                <w:szCs w:val="28"/>
              </w:rPr>
              <w:t>ні</w:t>
            </w:r>
          </w:p>
        </w:tc>
        <w:tc>
          <w:tcPr>
            <w:tcW w:w="3119" w:type="dxa"/>
            <w:hideMark/>
          </w:tcPr>
          <w:p w14:paraId="2D324DAF" w14:textId="77777777" w:rsidR="009B2CB0" w:rsidRPr="00120DD0" w:rsidRDefault="009B2CB0" w:rsidP="00120DD0">
            <w:pPr>
              <w:jc w:val="center"/>
              <w:rPr>
                <w:rFonts w:ascii="Times New Roman" w:hAnsi="Times New Roman" w:cs="Times New Roman"/>
                <w:sz w:val="28"/>
                <w:szCs w:val="28"/>
              </w:rPr>
            </w:pPr>
            <w:r w:rsidRPr="00120DD0">
              <w:rPr>
                <w:rFonts w:ascii="Times New Roman" w:hAnsi="Times New Roman" w:cs="Times New Roman"/>
                <w:sz w:val="28"/>
                <w:szCs w:val="28"/>
              </w:rPr>
              <w:t>76</w:t>
            </w:r>
          </w:p>
        </w:tc>
        <w:tc>
          <w:tcPr>
            <w:tcW w:w="3543" w:type="dxa"/>
            <w:hideMark/>
          </w:tcPr>
          <w:p w14:paraId="7DDAF050" w14:textId="77777777" w:rsidR="009B2CB0" w:rsidRPr="00120DD0" w:rsidRDefault="009B2CB0" w:rsidP="00120DD0">
            <w:pPr>
              <w:jc w:val="center"/>
              <w:rPr>
                <w:rFonts w:ascii="Times New Roman" w:hAnsi="Times New Roman" w:cs="Times New Roman"/>
                <w:sz w:val="28"/>
                <w:szCs w:val="28"/>
              </w:rPr>
            </w:pPr>
            <w:r w:rsidRPr="00120DD0">
              <w:rPr>
                <w:rFonts w:ascii="Times New Roman" w:hAnsi="Times New Roman" w:cs="Times New Roman"/>
                <w:sz w:val="28"/>
                <w:szCs w:val="28"/>
              </w:rPr>
              <w:t>97,4</w:t>
            </w:r>
          </w:p>
        </w:tc>
      </w:tr>
    </w:tbl>
    <w:p w14:paraId="1990F500" w14:textId="77777777" w:rsidR="00120DD0" w:rsidRDefault="00120DD0" w:rsidP="00120DD0">
      <w:pPr>
        <w:spacing w:after="0" w:line="240" w:lineRule="auto"/>
        <w:ind w:firstLine="708"/>
        <w:jc w:val="both"/>
        <w:textAlignment w:val="baseline"/>
        <w:rPr>
          <w:rFonts w:ascii="Times New Roman" w:eastAsia="Times New Roman" w:hAnsi="Times New Roman" w:cs="Times New Roman"/>
          <w:sz w:val="28"/>
          <w:szCs w:val="28"/>
          <w:lang w:eastAsia="uk-UA"/>
        </w:rPr>
      </w:pPr>
    </w:p>
    <w:p w14:paraId="76A9F8EF" w14:textId="793C679F" w:rsidR="00120DD0" w:rsidRDefault="00120DD0" w:rsidP="00120DD0">
      <w:pPr>
        <w:spacing w:after="0" w:line="240" w:lineRule="auto"/>
        <w:ind w:firstLine="708"/>
        <w:jc w:val="both"/>
        <w:textAlignment w:val="baseline"/>
        <w:rPr>
          <w:rFonts w:ascii="Times New Roman" w:eastAsia="Times New Roman" w:hAnsi="Times New Roman" w:cs="Times New Roman"/>
          <w:sz w:val="28"/>
          <w:szCs w:val="28"/>
          <w:lang w:eastAsia="uk-UA"/>
        </w:rPr>
      </w:pPr>
      <w:r w:rsidRPr="00120DD0">
        <w:rPr>
          <w:rFonts w:ascii="Times New Roman" w:eastAsia="Times New Roman" w:hAnsi="Times New Roman" w:cs="Times New Roman"/>
          <w:sz w:val="28"/>
          <w:szCs w:val="28"/>
          <w:lang w:eastAsia="uk-UA"/>
        </w:rPr>
        <w:t>5. Якщо Ви потерпали від випадків булінгу/цькування (систематичні, регулярні дії чи бездіяльність дорослих або інших учнів, які полягають у психологічному, фізичному, економічному, сексуальному насильстві) чи стали його свідком, то до кого Ви звертались за допомогою у школі?</w:t>
      </w:r>
    </w:p>
    <w:p w14:paraId="14F1C14A" w14:textId="77777777" w:rsidR="00120DD0" w:rsidRPr="00120DD0" w:rsidRDefault="00120DD0" w:rsidP="00120DD0">
      <w:pPr>
        <w:spacing w:after="0" w:line="240" w:lineRule="auto"/>
        <w:ind w:firstLine="708"/>
        <w:jc w:val="both"/>
        <w:textAlignment w:val="baseline"/>
        <w:rPr>
          <w:rFonts w:ascii="Times New Roman" w:eastAsia="Times New Roman" w:hAnsi="Times New Roman" w:cs="Times New Roman"/>
          <w:sz w:val="28"/>
          <w:szCs w:val="28"/>
          <w:lang w:eastAsia="uk-UA"/>
        </w:rPr>
      </w:pPr>
    </w:p>
    <w:tbl>
      <w:tblPr>
        <w:tblStyle w:val="a7"/>
        <w:tblW w:w="9747" w:type="dxa"/>
        <w:tblLook w:val="04A0" w:firstRow="1" w:lastRow="0" w:firstColumn="1" w:lastColumn="0" w:noHBand="0" w:noVBand="1"/>
      </w:tblPr>
      <w:tblGrid>
        <w:gridCol w:w="3950"/>
        <w:gridCol w:w="2679"/>
        <w:gridCol w:w="3118"/>
      </w:tblGrid>
      <w:tr w:rsidR="00120DD0" w:rsidRPr="00120DD0" w14:paraId="0E3D7F1C" w14:textId="77777777" w:rsidTr="00120DD0">
        <w:tc>
          <w:tcPr>
            <w:tcW w:w="3950" w:type="dxa"/>
            <w:hideMark/>
          </w:tcPr>
          <w:p w14:paraId="71BFD8FD" w14:textId="77777777" w:rsidR="00120DD0" w:rsidRPr="00120DD0" w:rsidRDefault="00120DD0" w:rsidP="00120DD0">
            <w:pPr>
              <w:jc w:val="center"/>
              <w:rPr>
                <w:rFonts w:ascii="Times New Roman" w:eastAsia="Times New Roman" w:hAnsi="Times New Roman" w:cs="Times New Roman"/>
                <w:sz w:val="28"/>
                <w:szCs w:val="28"/>
                <w:lang w:eastAsia="uk-UA"/>
              </w:rPr>
            </w:pPr>
            <w:r w:rsidRPr="00120DD0">
              <w:rPr>
                <w:rFonts w:ascii="Times New Roman" w:eastAsia="Times New Roman" w:hAnsi="Times New Roman" w:cs="Times New Roman"/>
                <w:sz w:val="28"/>
                <w:szCs w:val="28"/>
                <w:lang w:eastAsia="uk-UA"/>
              </w:rPr>
              <w:t>Варіант відповіді</w:t>
            </w:r>
          </w:p>
        </w:tc>
        <w:tc>
          <w:tcPr>
            <w:tcW w:w="2679" w:type="dxa"/>
            <w:hideMark/>
          </w:tcPr>
          <w:p w14:paraId="67F45EF7" w14:textId="77777777" w:rsidR="00120DD0" w:rsidRPr="00120DD0" w:rsidRDefault="00120DD0" w:rsidP="00120DD0">
            <w:pPr>
              <w:jc w:val="center"/>
              <w:rPr>
                <w:rFonts w:ascii="Times New Roman" w:eastAsia="Times New Roman" w:hAnsi="Times New Roman" w:cs="Times New Roman"/>
                <w:sz w:val="28"/>
                <w:szCs w:val="28"/>
                <w:lang w:eastAsia="uk-UA"/>
              </w:rPr>
            </w:pPr>
            <w:r w:rsidRPr="00120DD0">
              <w:rPr>
                <w:rFonts w:ascii="Times New Roman" w:eastAsia="Times New Roman" w:hAnsi="Times New Roman" w:cs="Times New Roman"/>
                <w:sz w:val="28"/>
                <w:szCs w:val="28"/>
                <w:lang w:eastAsia="uk-UA"/>
              </w:rPr>
              <w:t>Кількість учасників</w:t>
            </w:r>
          </w:p>
        </w:tc>
        <w:tc>
          <w:tcPr>
            <w:tcW w:w="3118" w:type="dxa"/>
            <w:hideMark/>
          </w:tcPr>
          <w:p w14:paraId="24EC09B7" w14:textId="77777777" w:rsidR="00120DD0" w:rsidRPr="00120DD0" w:rsidRDefault="00120DD0" w:rsidP="00120DD0">
            <w:pPr>
              <w:jc w:val="center"/>
              <w:rPr>
                <w:rFonts w:ascii="Times New Roman" w:eastAsia="Times New Roman" w:hAnsi="Times New Roman" w:cs="Times New Roman"/>
                <w:sz w:val="28"/>
                <w:szCs w:val="28"/>
                <w:lang w:eastAsia="uk-UA"/>
              </w:rPr>
            </w:pPr>
            <w:r w:rsidRPr="00120DD0">
              <w:rPr>
                <w:rFonts w:ascii="Times New Roman" w:eastAsia="Times New Roman" w:hAnsi="Times New Roman" w:cs="Times New Roman"/>
                <w:sz w:val="28"/>
                <w:szCs w:val="28"/>
                <w:lang w:eastAsia="uk-UA"/>
              </w:rPr>
              <w:t>Відсоток</w:t>
            </w:r>
          </w:p>
        </w:tc>
      </w:tr>
      <w:tr w:rsidR="00120DD0" w:rsidRPr="00120DD0" w14:paraId="0E77E980" w14:textId="77777777" w:rsidTr="00120DD0">
        <w:tc>
          <w:tcPr>
            <w:tcW w:w="3950" w:type="dxa"/>
            <w:hideMark/>
          </w:tcPr>
          <w:p w14:paraId="68420F8A" w14:textId="77777777" w:rsidR="00120DD0" w:rsidRPr="00120DD0" w:rsidRDefault="00120DD0" w:rsidP="00120DD0">
            <w:pPr>
              <w:jc w:val="center"/>
              <w:rPr>
                <w:rFonts w:ascii="Times New Roman" w:eastAsia="Times New Roman" w:hAnsi="Times New Roman" w:cs="Times New Roman"/>
                <w:sz w:val="28"/>
                <w:szCs w:val="28"/>
                <w:lang w:eastAsia="uk-UA"/>
              </w:rPr>
            </w:pPr>
            <w:r w:rsidRPr="00120DD0">
              <w:rPr>
                <w:rFonts w:ascii="Times New Roman" w:eastAsia="Times New Roman" w:hAnsi="Times New Roman" w:cs="Times New Roman"/>
                <w:sz w:val="28"/>
                <w:szCs w:val="28"/>
                <w:lang w:eastAsia="uk-UA"/>
              </w:rPr>
              <w:t>ні до кого не звертався/зверталася</w:t>
            </w:r>
          </w:p>
        </w:tc>
        <w:tc>
          <w:tcPr>
            <w:tcW w:w="2679" w:type="dxa"/>
            <w:hideMark/>
          </w:tcPr>
          <w:p w14:paraId="495B0E14" w14:textId="77777777" w:rsidR="00120DD0" w:rsidRPr="00120DD0" w:rsidRDefault="00120DD0" w:rsidP="00120DD0">
            <w:pPr>
              <w:jc w:val="center"/>
              <w:rPr>
                <w:rFonts w:ascii="Times New Roman" w:eastAsia="Times New Roman" w:hAnsi="Times New Roman" w:cs="Times New Roman"/>
                <w:sz w:val="28"/>
                <w:szCs w:val="28"/>
                <w:lang w:eastAsia="uk-UA"/>
              </w:rPr>
            </w:pPr>
            <w:r w:rsidRPr="00120DD0">
              <w:rPr>
                <w:rFonts w:ascii="Times New Roman" w:eastAsia="Times New Roman" w:hAnsi="Times New Roman" w:cs="Times New Roman"/>
                <w:sz w:val="28"/>
                <w:szCs w:val="28"/>
                <w:lang w:eastAsia="uk-UA"/>
              </w:rPr>
              <w:t>5</w:t>
            </w:r>
          </w:p>
        </w:tc>
        <w:tc>
          <w:tcPr>
            <w:tcW w:w="3118" w:type="dxa"/>
            <w:hideMark/>
          </w:tcPr>
          <w:p w14:paraId="4537F327" w14:textId="77777777" w:rsidR="00120DD0" w:rsidRPr="00120DD0" w:rsidRDefault="00120DD0" w:rsidP="00120DD0">
            <w:pPr>
              <w:jc w:val="center"/>
              <w:rPr>
                <w:rFonts w:ascii="Times New Roman" w:eastAsia="Times New Roman" w:hAnsi="Times New Roman" w:cs="Times New Roman"/>
                <w:sz w:val="28"/>
                <w:szCs w:val="28"/>
                <w:lang w:eastAsia="uk-UA"/>
              </w:rPr>
            </w:pPr>
            <w:r w:rsidRPr="00120DD0">
              <w:rPr>
                <w:rFonts w:ascii="Times New Roman" w:eastAsia="Times New Roman" w:hAnsi="Times New Roman" w:cs="Times New Roman"/>
                <w:sz w:val="28"/>
                <w:szCs w:val="28"/>
                <w:lang w:eastAsia="uk-UA"/>
              </w:rPr>
              <w:t>42</w:t>
            </w:r>
          </w:p>
        </w:tc>
      </w:tr>
      <w:tr w:rsidR="00120DD0" w:rsidRPr="00120DD0" w14:paraId="2AA84206" w14:textId="77777777" w:rsidTr="00120DD0">
        <w:tc>
          <w:tcPr>
            <w:tcW w:w="3950" w:type="dxa"/>
            <w:hideMark/>
          </w:tcPr>
          <w:p w14:paraId="29458E2C" w14:textId="77777777" w:rsidR="00120DD0" w:rsidRPr="00120DD0" w:rsidRDefault="00120DD0" w:rsidP="00120DD0">
            <w:pPr>
              <w:jc w:val="center"/>
              <w:rPr>
                <w:rFonts w:ascii="Times New Roman" w:eastAsia="Times New Roman" w:hAnsi="Times New Roman" w:cs="Times New Roman"/>
                <w:sz w:val="28"/>
                <w:szCs w:val="28"/>
                <w:lang w:eastAsia="uk-UA"/>
              </w:rPr>
            </w:pPr>
            <w:r w:rsidRPr="00120DD0">
              <w:rPr>
                <w:rFonts w:ascii="Times New Roman" w:eastAsia="Times New Roman" w:hAnsi="Times New Roman" w:cs="Times New Roman"/>
                <w:sz w:val="28"/>
                <w:szCs w:val="28"/>
                <w:lang w:eastAsia="uk-UA"/>
              </w:rPr>
              <w:t>до директора</w:t>
            </w:r>
          </w:p>
        </w:tc>
        <w:tc>
          <w:tcPr>
            <w:tcW w:w="2679" w:type="dxa"/>
            <w:hideMark/>
          </w:tcPr>
          <w:p w14:paraId="6C6BEA13" w14:textId="77777777" w:rsidR="00120DD0" w:rsidRPr="00120DD0" w:rsidRDefault="00120DD0" w:rsidP="00120DD0">
            <w:pPr>
              <w:jc w:val="center"/>
              <w:rPr>
                <w:rFonts w:ascii="Times New Roman" w:eastAsia="Times New Roman" w:hAnsi="Times New Roman" w:cs="Times New Roman"/>
                <w:sz w:val="28"/>
                <w:szCs w:val="28"/>
                <w:lang w:eastAsia="uk-UA"/>
              </w:rPr>
            </w:pPr>
            <w:r w:rsidRPr="00120DD0">
              <w:rPr>
                <w:rFonts w:ascii="Times New Roman" w:eastAsia="Times New Roman" w:hAnsi="Times New Roman" w:cs="Times New Roman"/>
                <w:sz w:val="28"/>
                <w:szCs w:val="28"/>
                <w:lang w:eastAsia="uk-UA"/>
              </w:rPr>
              <w:t>2</w:t>
            </w:r>
          </w:p>
        </w:tc>
        <w:tc>
          <w:tcPr>
            <w:tcW w:w="3118" w:type="dxa"/>
            <w:hideMark/>
          </w:tcPr>
          <w:p w14:paraId="02FFCEAC" w14:textId="77777777" w:rsidR="00120DD0" w:rsidRPr="00120DD0" w:rsidRDefault="00120DD0" w:rsidP="00120DD0">
            <w:pPr>
              <w:jc w:val="center"/>
              <w:rPr>
                <w:rFonts w:ascii="Times New Roman" w:eastAsia="Times New Roman" w:hAnsi="Times New Roman" w:cs="Times New Roman"/>
                <w:sz w:val="28"/>
                <w:szCs w:val="28"/>
                <w:lang w:eastAsia="uk-UA"/>
              </w:rPr>
            </w:pPr>
            <w:r w:rsidRPr="00120DD0">
              <w:rPr>
                <w:rFonts w:ascii="Times New Roman" w:eastAsia="Times New Roman" w:hAnsi="Times New Roman" w:cs="Times New Roman"/>
                <w:sz w:val="28"/>
                <w:szCs w:val="28"/>
                <w:lang w:eastAsia="uk-UA"/>
              </w:rPr>
              <w:t>17</w:t>
            </w:r>
          </w:p>
        </w:tc>
      </w:tr>
      <w:tr w:rsidR="00120DD0" w:rsidRPr="00120DD0" w14:paraId="233E1269" w14:textId="77777777" w:rsidTr="00120DD0">
        <w:tc>
          <w:tcPr>
            <w:tcW w:w="3950" w:type="dxa"/>
            <w:hideMark/>
          </w:tcPr>
          <w:p w14:paraId="13F9BA19" w14:textId="77777777" w:rsidR="00120DD0" w:rsidRPr="00120DD0" w:rsidRDefault="00120DD0" w:rsidP="00120DD0">
            <w:pPr>
              <w:jc w:val="center"/>
              <w:rPr>
                <w:rFonts w:ascii="Times New Roman" w:eastAsia="Times New Roman" w:hAnsi="Times New Roman" w:cs="Times New Roman"/>
                <w:sz w:val="28"/>
                <w:szCs w:val="28"/>
                <w:lang w:eastAsia="uk-UA"/>
              </w:rPr>
            </w:pPr>
            <w:r w:rsidRPr="00120DD0">
              <w:rPr>
                <w:rFonts w:ascii="Times New Roman" w:eastAsia="Times New Roman" w:hAnsi="Times New Roman" w:cs="Times New Roman"/>
                <w:sz w:val="28"/>
                <w:szCs w:val="28"/>
                <w:lang w:eastAsia="uk-UA"/>
              </w:rPr>
              <w:t>до практичного психолога</w:t>
            </w:r>
          </w:p>
        </w:tc>
        <w:tc>
          <w:tcPr>
            <w:tcW w:w="2679" w:type="dxa"/>
            <w:hideMark/>
          </w:tcPr>
          <w:p w14:paraId="6E651A5C" w14:textId="77777777" w:rsidR="00120DD0" w:rsidRPr="00120DD0" w:rsidRDefault="00120DD0" w:rsidP="00120DD0">
            <w:pPr>
              <w:jc w:val="center"/>
              <w:rPr>
                <w:rFonts w:ascii="Times New Roman" w:eastAsia="Times New Roman" w:hAnsi="Times New Roman" w:cs="Times New Roman"/>
                <w:sz w:val="28"/>
                <w:szCs w:val="28"/>
                <w:lang w:eastAsia="uk-UA"/>
              </w:rPr>
            </w:pPr>
            <w:r w:rsidRPr="00120DD0">
              <w:rPr>
                <w:rFonts w:ascii="Times New Roman" w:eastAsia="Times New Roman" w:hAnsi="Times New Roman" w:cs="Times New Roman"/>
                <w:sz w:val="28"/>
                <w:szCs w:val="28"/>
                <w:lang w:eastAsia="uk-UA"/>
              </w:rPr>
              <w:t>1</w:t>
            </w:r>
          </w:p>
        </w:tc>
        <w:tc>
          <w:tcPr>
            <w:tcW w:w="3118" w:type="dxa"/>
            <w:hideMark/>
          </w:tcPr>
          <w:p w14:paraId="37B12DFD" w14:textId="77777777" w:rsidR="00120DD0" w:rsidRPr="00120DD0" w:rsidRDefault="00120DD0" w:rsidP="00120DD0">
            <w:pPr>
              <w:jc w:val="center"/>
              <w:rPr>
                <w:rFonts w:ascii="Times New Roman" w:eastAsia="Times New Roman" w:hAnsi="Times New Roman" w:cs="Times New Roman"/>
                <w:sz w:val="28"/>
                <w:szCs w:val="28"/>
                <w:lang w:eastAsia="uk-UA"/>
              </w:rPr>
            </w:pPr>
            <w:r w:rsidRPr="00120DD0">
              <w:rPr>
                <w:rFonts w:ascii="Times New Roman" w:eastAsia="Times New Roman" w:hAnsi="Times New Roman" w:cs="Times New Roman"/>
                <w:sz w:val="28"/>
                <w:szCs w:val="28"/>
                <w:lang w:eastAsia="uk-UA"/>
              </w:rPr>
              <w:t>8</w:t>
            </w:r>
          </w:p>
        </w:tc>
      </w:tr>
      <w:tr w:rsidR="00120DD0" w:rsidRPr="00120DD0" w14:paraId="48E6EE87" w14:textId="77777777" w:rsidTr="00120DD0">
        <w:tc>
          <w:tcPr>
            <w:tcW w:w="3950" w:type="dxa"/>
            <w:hideMark/>
          </w:tcPr>
          <w:p w14:paraId="1F551545" w14:textId="77777777" w:rsidR="00120DD0" w:rsidRPr="00120DD0" w:rsidRDefault="00120DD0" w:rsidP="00120DD0">
            <w:pPr>
              <w:jc w:val="center"/>
              <w:rPr>
                <w:rFonts w:ascii="Times New Roman" w:eastAsia="Times New Roman" w:hAnsi="Times New Roman" w:cs="Times New Roman"/>
                <w:sz w:val="28"/>
                <w:szCs w:val="28"/>
                <w:lang w:eastAsia="uk-UA"/>
              </w:rPr>
            </w:pPr>
            <w:r w:rsidRPr="00120DD0">
              <w:rPr>
                <w:rFonts w:ascii="Times New Roman" w:eastAsia="Times New Roman" w:hAnsi="Times New Roman" w:cs="Times New Roman"/>
                <w:sz w:val="28"/>
                <w:szCs w:val="28"/>
                <w:lang w:eastAsia="uk-UA"/>
              </w:rPr>
              <w:t>до заступника директора</w:t>
            </w:r>
          </w:p>
        </w:tc>
        <w:tc>
          <w:tcPr>
            <w:tcW w:w="2679" w:type="dxa"/>
            <w:hideMark/>
          </w:tcPr>
          <w:p w14:paraId="1E1DCAB7" w14:textId="77777777" w:rsidR="00120DD0" w:rsidRPr="00120DD0" w:rsidRDefault="00120DD0" w:rsidP="00120DD0">
            <w:pPr>
              <w:jc w:val="center"/>
              <w:rPr>
                <w:rFonts w:ascii="Times New Roman" w:eastAsia="Times New Roman" w:hAnsi="Times New Roman" w:cs="Times New Roman"/>
                <w:sz w:val="28"/>
                <w:szCs w:val="28"/>
                <w:lang w:eastAsia="uk-UA"/>
              </w:rPr>
            </w:pPr>
            <w:r w:rsidRPr="00120DD0">
              <w:rPr>
                <w:rFonts w:ascii="Times New Roman" w:eastAsia="Times New Roman" w:hAnsi="Times New Roman" w:cs="Times New Roman"/>
                <w:sz w:val="28"/>
                <w:szCs w:val="28"/>
                <w:lang w:eastAsia="uk-UA"/>
              </w:rPr>
              <w:t>–</w:t>
            </w:r>
          </w:p>
        </w:tc>
        <w:tc>
          <w:tcPr>
            <w:tcW w:w="3118" w:type="dxa"/>
            <w:hideMark/>
          </w:tcPr>
          <w:p w14:paraId="77F68F5E" w14:textId="77777777" w:rsidR="00120DD0" w:rsidRPr="00120DD0" w:rsidRDefault="00120DD0" w:rsidP="00120DD0">
            <w:pPr>
              <w:jc w:val="center"/>
              <w:rPr>
                <w:rFonts w:ascii="Times New Roman" w:eastAsia="Times New Roman" w:hAnsi="Times New Roman" w:cs="Times New Roman"/>
                <w:sz w:val="28"/>
                <w:szCs w:val="28"/>
                <w:lang w:eastAsia="uk-UA"/>
              </w:rPr>
            </w:pPr>
            <w:r w:rsidRPr="00120DD0">
              <w:rPr>
                <w:rFonts w:ascii="Times New Roman" w:eastAsia="Times New Roman" w:hAnsi="Times New Roman" w:cs="Times New Roman"/>
                <w:sz w:val="28"/>
                <w:szCs w:val="28"/>
                <w:lang w:eastAsia="uk-UA"/>
              </w:rPr>
              <w:t>–</w:t>
            </w:r>
          </w:p>
        </w:tc>
      </w:tr>
      <w:tr w:rsidR="00120DD0" w:rsidRPr="00120DD0" w14:paraId="20554947" w14:textId="77777777" w:rsidTr="00120DD0">
        <w:tc>
          <w:tcPr>
            <w:tcW w:w="3950" w:type="dxa"/>
            <w:hideMark/>
          </w:tcPr>
          <w:p w14:paraId="5E5981BD" w14:textId="77777777" w:rsidR="00120DD0" w:rsidRPr="00120DD0" w:rsidRDefault="00120DD0" w:rsidP="00120DD0">
            <w:pPr>
              <w:jc w:val="center"/>
              <w:rPr>
                <w:rFonts w:ascii="Times New Roman" w:eastAsia="Times New Roman" w:hAnsi="Times New Roman" w:cs="Times New Roman"/>
                <w:sz w:val="28"/>
                <w:szCs w:val="28"/>
                <w:lang w:eastAsia="uk-UA"/>
              </w:rPr>
            </w:pPr>
            <w:r w:rsidRPr="00120DD0">
              <w:rPr>
                <w:rFonts w:ascii="Times New Roman" w:eastAsia="Times New Roman" w:hAnsi="Times New Roman" w:cs="Times New Roman"/>
                <w:sz w:val="28"/>
                <w:szCs w:val="28"/>
                <w:lang w:eastAsia="uk-UA"/>
              </w:rPr>
              <w:t>до класного керівника</w:t>
            </w:r>
          </w:p>
        </w:tc>
        <w:tc>
          <w:tcPr>
            <w:tcW w:w="2679" w:type="dxa"/>
            <w:hideMark/>
          </w:tcPr>
          <w:p w14:paraId="2AD3218E" w14:textId="77777777" w:rsidR="00120DD0" w:rsidRPr="00120DD0" w:rsidRDefault="00120DD0" w:rsidP="00120DD0">
            <w:pPr>
              <w:jc w:val="center"/>
              <w:rPr>
                <w:rFonts w:ascii="Times New Roman" w:eastAsia="Times New Roman" w:hAnsi="Times New Roman" w:cs="Times New Roman"/>
                <w:sz w:val="28"/>
                <w:szCs w:val="28"/>
                <w:lang w:eastAsia="uk-UA"/>
              </w:rPr>
            </w:pPr>
            <w:r w:rsidRPr="00120DD0">
              <w:rPr>
                <w:rFonts w:ascii="Times New Roman" w:eastAsia="Times New Roman" w:hAnsi="Times New Roman" w:cs="Times New Roman"/>
                <w:sz w:val="28"/>
                <w:szCs w:val="28"/>
                <w:lang w:eastAsia="uk-UA"/>
              </w:rPr>
              <w:t>6</w:t>
            </w:r>
          </w:p>
        </w:tc>
        <w:tc>
          <w:tcPr>
            <w:tcW w:w="3118" w:type="dxa"/>
            <w:hideMark/>
          </w:tcPr>
          <w:p w14:paraId="00BAFBAA" w14:textId="77777777" w:rsidR="00120DD0" w:rsidRPr="00120DD0" w:rsidRDefault="00120DD0" w:rsidP="00120DD0">
            <w:pPr>
              <w:jc w:val="center"/>
              <w:rPr>
                <w:rFonts w:ascii="Times New Roman" w:eastAsia="Times New Roman" w:hAnsi="Times New Roman" w:cs="Times New Roman"/>
                <w:sz w:val="28"/>
                <w:szCs w:val="28"/>
                <w:lang w:eastAsia="uk-UA"/>
              </w:rPr>
            </w:pPr>
            <w:r w:rsidRPr="00120DD0">
              <w:rPr>
                <w:rFonts w:ascii="Times New Roman" w:eastAsia="Times New Roman" w:hAnsi="Times New Roman" w:cs="Times New Roman"/>
                <w:sz w:val="28"/>
                <w:szCs w:val="28"/>
                <w:lang w:eastAsia="uk-UA"/>
              </w:rPr>
              <w:t>50</w:t>
            </w:r>
          </w:p>
        </w:tc>
      </w:tr>
      <w:tr w:rsidR="00120DD0" w:rsidRPr="00120DD0" w14:paraId="35E47C82" w14:textId="77777777" w:rsidTr="00120DD0">
        <w:tc>
          <w:tcPr>
            <w:tcW w:w="3950" w:type="dxa"/>
            <w:hideMark/>
          </w:tcPr>
          <w:p w14:paraId="02E8FC32" w14:textId="77777777" w:rsidR="00120DD0" w:rsidRPr="00120DD0" w:rsidRDefault="00120DD0" w:rsidP="00120DD0">
            <w:pPr>
              <w:jc w:val="center"/>
              <w:rPr>
                <w:rFonts w:ascii="Times New Roman" w:eastAsia="Times New Roman" w:hAnsi="Times New Roman" w:cs="Times New Roman"/>
                <w:sz w:val="28"/>
                <w:szCs w:val="28"/>
                <w:lang w:eastAsia="uk-UA"/>
              </w:rPr>
            </w:pPr>
            <w:r w:rsidRPr="00120DD0">
              <w:rPr>
                <w:rFonts w:ascii="Times New Roman" w:eastAsia="Times New Roman" w:hAnsi="Times New Roman" w:cs="Times New Roman"/>
                <w:sz w:val="28"/>
                <w:szCs w:val="28"/>
                <w:lang w:eastAsia="uk-UA"/>
              </w:rPr>
              <w:t>до педагогів</w:t>
            </w:r>
          </w:p>
        </w:tc>
        <w:tc>
          <w:tcPr>
            <w:tcW w:w="2679" w:type="dxa"/>
            <w:hideMark/>
          </w:tcPr>
          <w:p w14:paraId="3F1FA926" w14:textId="77777777" w:rsidR="00120DD0" w:rsidRPr="00120DD0" w:rsidRDefault="00120DD0" w:rsidP="00120DD0">
            <w:pPr>
              <w:jc w:val="center"/>
              <w:rPr>
                <w:rFonts w:ascii="Times New Roman" w:eastAsia="Times New Roman" w:hAnsi="Times New Roman" w:cs="Times New Roman"/>
                <w:sz w:val="28"/>
                <w:szCs w:val="28"/>
                <w:lang w:eastAsia="uk-UA"/>
              </w:rPr>
            </w:pPr>
            <w:r w:rsidRPr="00120DD0">
              <w:rPr>
                <w:rFonts w:ascii="Times New Roman" w:eastAsia="Times New Roman" w:hAnsi="Times New Roman" w:cs="Times New Roman"/>
                <w:sz w:val="28"/>
                <w:szCs w:val="28"/>
                <w:lang w:eastAsia="uk-UA"/>
              </w:rPr>
              <w:t>2</w:t>
            </w:r>
          </w:p>
        </w:tc>
        <w:tc>
          <w:tcPr>
            <w:tcW w:w="3118" w:type="dxa"/>
            <w:hideMark/>
          </w:tcPr>
          <w:p w14:paraId="3CA8E1A0" w14:textId="77777777" w:rsidR="00120DD0" w:rsidRPr="00120DD0" w:rsidRDefault="00120DD0" w:rsidP="00120DD0">
            <w:pPr>
              <w:jc w:val="center"/>
              <w:rPr>
                <w:rFonts w:ascii="Times New Roman" w:eastAsia="Times New Roman" w:hAnsi="Times New Roman" w:cs="Times New Roman"/>
                <w:sz w:val="28"/>
                <w:szCs w:val="28"/>
                <w:lang w:eastAsia="uk-UA"/>
              </w:rPr>
            </w:pPr>
            <w:r w:rsidRPr="00120DD0">
              <w:rPr>
                <w:rFonts w:ascii="Times New Roman" w:eastAsia="Times New Roman" w:hAnsi="Times New Roman" w:cs="Times New Roman"/>
                <w:sz w:val="28"/>
                <w:szCs w:val="28"/>
                <w:lang w:eastAsia="uk-UA"/>
              </w:rPr>
              <w:t>17</w:t>
            </w:r>
          </w:p>
        </w:tc>
      </w:tr>
      <w:tr w:rsidR="00120DD0" w:rsidRPr="00120DD0" w14:paraId="471C5D9D" w14:textId="77777777" w:rsidTr="00120DD0">
        <w:tc>
          <w:tcPr>
            <w:tcW w:w="3950" w:type="dxa"/>
            <w:hideMark/>
          </w:tcPr>
          <w:p w14:paraId="198968B6" w14:textId="77777777" w:rsidR="00120DD0" w:rsidRPr="00120DD0" w:rsidRDefault="00120DD0" w:rsidP="00120DD0">
            <w:pPr>
              <w:jc w:val="center"/>
              <w:rPr>
                <w:rFonts w:ascii="Times New Roman" w:eastAsia="Times New Roman" w:hAnsi="Times New Roman" w:cs="Times New Roman"/>
                <w:sz w:val="28"/>
                <w:szCs w:val="28"/>
                <w:lang w:eastAsia="uk-UA"/>
              </w:rPr>
            </w:pPr>
            <w:r w:rsidRPr="00120DD0">
              <w:rPr>
                <w:rFonts w:ascii="Times New Roman" w:eastAsia="Times New Roman" w:hAnsi="Times New Roman" w:cs="Times New Roman"/>
                <w:sz w:val="28"/>
                <w:szCs w:val="28"/>
                <w:lang w:eastAsia="uk-UA"/>
              </w:rPr>
              <w:t>до однокласників</w:t>
            </w:r>
          </w:p>
        </w:tc>
        <w:tc>
          <w:tcPr>
            <w:tcW w:w="2679" w:type="dxa"/>
            <w:hideMark/>
          </w:tcPr>
          <w:p w14:paraId="4782CDA8" w14:textId="77777777" w:rsidR="00120DD0" w:rsidRPr="00120DD0" w:rsidRDefault="00120DD0" w:rsidP="00120DD0">
            <w:pPr>
              <w:jc w:val="center"/>
              <w:rPr>
                <w:rFonts w:ascii="Times New Roman" w:eastAsia="Times New Roman" w:hAnsi="Times New Roman" w:cs="Times New Roman"/>
                <w:sz w:val="28"/>
                <w:szCs w:val="28"/>
                <w:lang w:eastAsia="uk-UA"/>
              </w:rPr>
            </w:pPr>
            <w:r w:rsidRPr="00120DD0">
              <w:rPr>
                <w:rFonts w:ascii="Times New Roman" w:eastAsia="Times New Roman" w:hAnsi="Times New Roman" w:cs="Times New Roman"/>
                <w:sz w:val="28"/>
                <w:szCs w:val="28"/>
                <w:lang w:eastAsia="uk-UA"/>
              </w:rPr>
              <w:t>1</w:t>
            </w:r>
          </w:p>
        </w:tc>
        <w:tc>
          <w:tcPr>
            <w:tcW w:w="3118" w:type="dxa"/>
            <w:hideMark/>
          </w:tcPr>
          <w:p w14:paraId="00188113" w14:textId="77777777" w:rsidR="00120DD0" w:rsidRPr="00120DD0" w:rsidRDefault="00120DD0" w:rsidP="00120DD0">
            <w:pPr>
              <w:jc w:val="center"/>
              <w:rPr>
                <w:rFonts w:ascii="Times New Roman" w:eastAsia="Times New Roman" w:hAnsi="Times New Roman" w:cs="Times New Roman"/>
                <w:sz w:val="28"/>
                <w:szCs w:val="28"/>
                <w:lang w:eastAsia="uk-UA"/>
              </w:rPr>
            </w:pPr>
            <w:r w:rsidRPr="00120DD0">
              <w:rPr>
                <w:rFonts w:ascii="Times New Roman" w:eastAsia="Times New Roman" w:hAnsi="Times New Roman" w:cs="Times New Roman"/>
                <w:sz w:val="28"/>
                <w:szCs w:val="28"/>
                <w:lang w:eastAsia="uk-UA"/>
              </w:rPr>
              <w:t>8</w:t>
            </w:r>
          </w:p>
        </w:tc>
      </w:tr>
      <w:tr w:rsidR="00120DD0" w:rsidRPr="00120DD0" w14:paraId="66F7910E" w14:textId="77777777" w:rsidTr="00120DD0">
        <w:tc>
          <w:tcPr>
            <w:tcW w:w="3950" w:type="dxa"/>
            <w:hideMark/>
          </w:tcPr>
          <w:p w14:paraId="26403438" w14:textId="77777777" w:rsidR="00120DD0" w:rsidRPr="00120DD0" w:rsidRDefault="00120DD0" w:rsidP="00120DD0">
            <w:pPr>
              <w:jc w:val="center"/>
              <w:rPr>
                <w:rFonts w:ascii="Georgia" w:eastAsia="Times New Roman" w:hAnsi="Georgia" w:cs="Times New Roman"/>
                <w:color w:val="3A3A3A"/>
                <w:sz w:val="28"/>
                <w:szCs w:val="28"/>
                <w:lang w:eastAsia="uk-UA"/>
              </w:rPr>
            </w:pPr>
            <w:r w:rsidRPr="00120DD0">
              <w:rPr>
                <w:rFonts w:ascii="Georgia" w:eastAsia="Times New Roman" w:hAnsi="Georgia" w:cs="Times New Roman"/>
                <w:color w:val="3A3A3A"/>
                <w:sz w:val="28"/>
                <w:szCs w:val="28"/>
                <w:lang w:eastAsia="uk-UA"/>
              </w:rPr>
              <w:t>до інших осіб </w:t>
            </w:r>
            <w:r w:rsidRPr="00120DD0">
              <w:rPr>
                <w:rFonts w:ascii="Georgia" w:eastAsia="Times New Roman" w:hAnsi="Georgia" w:cs="Times New Roman"/>
                <w:i/>
                <w:iCs/>
                <w:color w:val="3A3A3A"/>
                <w:sz w:val="28"/>
                <w:szCs w:val="28"/>
                <w:bdr w:val="none" w:sz="0" w:space="0" w:color="auto" w:frame="1"/>
                <w:lang w:eastAsia="uk-UA"/>
              </w:rPr>
              <w:t>(до кого саме?)</w:t>
            </w:r>
          </w:p>
        </w:tc>
        <w:tc>
          <w:tcPr>
            <w:tcW w:w="2679" w:type="dxa"/>
            <w:hideMark/>
          </w:tcPr>
          <w:p w14:paraId="082003D7" w14:textId="77777777" w:rsidR="00120DD0" w:rsidRPr="00120DD0" w:rsidRDefault="00120DD0" w:rsidP="00120DD0">
            <w:pPr>
              <w:jc w:val="center"/>
              <w:rPr>
                <w:rFonts w:ascii="Georgia" w:eastAsia="Times New Roman" w:hAnsi="Georgia" w:cs="Times New Roman"/>
                <w:color w:val="3A3A3A"/>
                <w:sz w:val="28"/>
                <w:szCs w:val="28"/>
                <w:lang w:eastAsia="uk-UA"/>
              </w:rPr>
            </w:pPr>
            <w:r w:rsidRPr="00120DD0">
              <w:rPr>
                <w:rFonts w:ascii="Times New Roman" w:eastAsia="Times New Roman" w:hAnsi="Times New Roman" w:cs="Times New Roman"/>
                <w:sz w:val="28"/>
                <w:szCs w:val="28"/>
                <w:lang w:eastAsia="uk-UA"/>
              </w:rPr>
              <w:br/>
            </w:r>
          </w:p>
        </w:tc>
        <w:tc>
          <w:tcPr>
            <w:tcW w:w="3118" w:type="dxa"/>
            <w:hideMark/>
          </w:tcPr>
          <w:p w14:paraId="4F400B1F" w14:textId="77777777" w:rsidR="00120DD0" w:rsidRPr="00120DD0" w:rsidRDefault="00120DD0" w:rsidP="00120DD0">
            <w:pPr>
              <w:jc w:val="center"/>
              <w:rPr>
                <w:rFonts w:ascii="Times New Roman" w:eastAsia="Times New Roman" w:hAnsi="Times New Roman" w:cs="Times New Roman"/>
                <w:sz w:val="28"/>
                <w:szCs w:val="28"/>
                <w:lang w:eastAsia="uk-UA"/>
              </w:rPr>
            </w:pPr>
          </w:p>
        </w:tc>
      </w:tr>
    </w:tbl>
    <w:p w14:paraId="1BD1CD44" w14:textId="77777777" w:rsidR="00E60406" w:rsidRDefault="00E60406" w:rsidP="00E60406">
      <w:pPr>
        <w:spacing w:after="0"/>
        <w:ind w:firstLine="708"/>
        <w:jc w:val="both"/>
        <w:rPr>
          <w:rFonts w:ascii="Times New Roman" w:hAnsi="Times New Roman" w:cs="Times New Roman"/>
          <w:sz w:val="28"/>
          <w:szCs w:val="28"/>
        </w:rPr>
      </w:pPr>
    </w:p>
    <w:p w14:paraId="0ABF1D64" w14:textId="677A6AF4" w:rsidR="00120DD0" w:rsidRPr="00120DD0" w:rsidRDefault="00120DD0" w:rsidP="00E60406">
      <w:pPr>
        <w:spacing w:after="0"/>
        <w:ind w:firstLine="708"/>
        <w:jc w:val="both"/>
        <w:rPr>
          <w:rFonts w:ascii="Times New Roman" w:hAnsi="Times New Roman" w:cs="Times New Roman"/>
          <w:sz w:val="28"/>
          <w:szCs w:val="28"/>
        </w:rPr>
      </w:pPr>
      <w:r w:rsidRPr="00120DD0">
        <w:rPr>
          <w:rFonts w:ascii="Times New Roman" w:hAnsi="Times New Roman" w:cs="Times New Roman"/>
          <w:sz w:val="28"/>
          <w:szCs w:val="28"/>
        </w:rPr>
        <w:t xml:space="preserve">Опитування учнів показало, що вони поінформовані про те, що таке булінг, </w:t>
      </w:r>
      <w:r w:rsidR="00346717">
        <w:rPr>
          <w:rFonts w:ascii="Times New Roman" w:hAnsi="Times New Roman" w:cs="Times New Roman"/>
          <w:sz w:val="28"/>
          <w:szCs w:val="28"/>
        </w:rPr>
        <w:t xml:space="preserve">та </w:t>
      </w:r>
      <w:r w:rsidRPr="00120DD0">
        <w:rPr>
          <w:rFonts w:ascii="Times New Roman" w:hAnsi="Times New Roman" w:cs="Times New Roman"/>
          <w:sz w:val="28"/>
          <w:szCs w:val="28"/>
        </w:rPr>
        <w:t>інші форми насил</w:t>
      </w:r>
      <w:r w:rsidR="00346717">
        <w:rPr>
          <w:rFonts w:ascii="Times New Roman" w:hAnsi="Times New Roman" w:cs="Times New Roman"/>
          <w:sz w:val="28"/>
          <w:szCs w:val="28"/>
        </w:rPr>
        <w:t>ля</w:t>
      </w:r>
      <w:r w:rsidRPr="00120DD0">
        <w:rPr>
          <w:rFonts w:ascii="Times New Roman" w:hAnsi="Times New Roman" w:cs="Times New Roman"/>
          <w:sz w:val="28"/>
          <w:szCs w:val="28"/>
        </w:rPr>
        <w:t xml:space="preserve">. Переважаючим джерелом інформації є педагогічні працівники школи. Найменше інформації з цього питання діти </w:t>
      </w:r>
      <w:r w:rsidRPr="00120DD0">
        <w:rPr>
          <w:rFonts w:ascii="Times New Roman" w:hAnsi="Times New Roman" w:cs="Times New Roman"/>
          <w:sz w:val="28"/>
          <w:szCs w:val="28"/>
        </w:rPr>
        <w:lastRenderedPageBreak/>
        <w:t xml:space="preserve">отримують від батьків (4 %). </w:t>
      </w:r>
      <w:r w:rsidR="00E60406">
        <w:rPr>
          <w:rFonts w:ascii="Times New Roman" w:hAnsi="Times New Roman" w:cs="Times New Roman"/>
          <w:sz w:val="28"/>
          <w:szCs w:val="28"/>
        </w:rPr>
        <w:t>Треба звернути увагу,</w:t>
      </w:r>
      <w:r w:rsidRPr="00120DD0">
        <w:rPr>
          <w:rFonts w:ascii="Times New Roman" w:hAnsi="Times New Roman" w:cs="Times New Roman"/>
          <w:sz w:val="28"/>
          <w:szCs w:val="28"/>
        </w:rPr>
        <w:t>  що батьки у деяких випадках не розмежовують поняття булінг і конфлікт, не враховують, що булінг – явище систематичне, тривале. Такі результати спонукають до подальшої просвітницької роботи серед учасників освітнього процесу щодо попередження булінгу та інших форм насильства.</w:t>
      </w:r>
      <w:r>
        <w:rPr>
          <w:rFonts w:ascii="Times New Roman" w:hAnsi="Times New Roman" w:cs="Times New Roman"/>
          <w:sz w:val="28"/>
          <w:szCs w:val="28"/>
        </w:rPr>
        <w:t xml:space="preserve"> </w:t>
      </w:r>
    </w:p>
    <w:p w14:paraId="60D73B46" w14:textId="05705778" w:rsidR="00120DD0" w:rsidRPr="00120DD0" w:rsidRDefault="00120DD0" w:rsidP="00E60406">
      <w:pPr>
        <w:spacing w:after="0"/>
        <w:ind w:firstLine="708"/>
        <w:jc w:val="both"/>
        <w:rPr>
          <w:rFonts w:ascii="Times New Roman" w:hAnsi="Times New Roman" w:cs="Times New Roman"/>
          <w:sz w:val="28"/>
          <w:szCs w:val="28"/>
        </w:rPr>
      </w:pPr>
      <w:r w:rsidRPr="00120DD0">
        <w:rPr>
          <w:rFonts w:ascii="Times New Roman" w:hAnsi="Times New Roman" w:cs="Times New Roman"/>
          <w:sz w:val="28"/>
          <w:szCs w:val="28"/>
        </w:rPr>
        <w:t>Варто зазначити, що жодного письмового звернення до школи не було. Жодного запису з відділу</w:t>
      </w:r>
      <w:r w:rsidR="00E60406">
        <w:rPr>
          <w:rFonts w:ascii="Times New Roman" w:hAnsi="Times New Roman" w:cs="Times New Roman"/>
          <w:sz w:val="28"/>
          <w:szCs w:val="28"/>
        </w:rPr>
        <w:t xml:space="preserve"> Ювенальної</w:t>
      </w:r>
      <w:r w:rsidRPr="00120DD0">
        <w:rPr>
          <w:rFonts w:ascii="Times New Roman" w:hAnsi="Times New Roman" w:cs="Times New Roman"/>
          <w:sz w:val="28"/>
          <w:szCs w:val="28"/>
        </w:rPr>
        <w:t xml:space="preserve"> превенції </w:t>
      </w:r>
      <w:r w:rsidR="00346717">
        <w:rPr>
          <w:rFonts w:ascii="Times New Roman" w:hAnsi="Times New Roman" w:cs="Times New Roman"/>
          <w:sz w:val="28"/>
          <w:szCs w:val="28"/>
        </w:rPr>
        <w:t>у справах дітей В</w:t>
      </w:r>
      <w:r w:rsidR="00E60406">
        <w:rPr>
          <w:rFonts w:ascii="Times New Roman" w:hAnsi="Times New Roman" w:cs="Times New Roman"/>
          <w:sz w:val="28"/>
          <w:szCs w:val="28"/>
        </w:rPr>
        <w:t>ознесенського відділу</w:t>
      </w:r>
      <w:r w:rsidRPr="00120DD0">
        <w:rPr>
          <w:rFonts w:ascii="Times New Roman" w:hAnsi="Times New Roman" w:cs="Times New Roman"/>
          <w:sz w:val="28"/>
          <w:szCs w:val="28"/>
        </w:rPr>
        <w:t xml:space="preserve"> поліції з приводу насилля, булінгу чи інших форм жорстокості до закладу не надходило</w:t>
      </w:r>
      <w:r w:rsidR="00E60406">
        <w:rPr>
          <w:rFonts w:ascii="Times New Roman" w:hAnsi="Times New Roman" w:cs="Times New Roman"/>
          <w:sz w:val="28"/>
          <w:szCs w:val="28"/>
        </w:rPr>
        <w:t>.</w:t>
      </w:r>
    </w:p>
    <w:p w14:paraId="06A24E7C" w14:textId="2208C16E" w:rsidR="003B21C1" w:rsidRPr="00E60406" w:rsidRDefault="00E60406" w:rsidP="00E6040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Тому </w:t>
      </w:r>
      <w:r w:rsidR="00120DD0" w:rsidRPr="00120DD0">
        <w:rPr>
          <w:rFonts w:ascii="Times New Roman" w:hAnsi="Times New Roman" w:cs="Times New Roman"/>
          <w:sz w:val="28"/>
          <w:szCs w:val="28"/>
        </w:rPr>
        <w:t xml:space="preserve"> профілактика випадків шкільного насильства є найважливішим завданням психологічної служби, оскільки жорстоке ставлення до дитини неминуче призводить до низки руйнівних наслідків. Тому з метою попередження жорстокості серед молоді, профілактики злочинів та правопорушень в учнівському середовищі </w:t>
      </w:r>
      <w:r>
        <w:rPr>
          <w:rFonts w:ascii="Times New Roman" w:hAnsi="Times New Roman" w:cs="Times New Roman"/>
          <w:sz w:val="28"/>
          <w:szCs w:val="28"/>
        </w:rPr>
        <w:t>в плані психолога на наступний рік включити заходи з просвітницької роботи не тільки учні</w:t>
      </w:r>
      <w:r w:rsidR="00346717">
        <w:rPr>
          <w:rFonts w:ascii="Times New Roman" w:hAnsi="Times New Roman" w:cs="Times New Roman"/>
          <w:sz w:val="28"/>
          <w:szCs w:val="28"/>
        </w:rPr>
        <w:t>,</w:t>
      </w:r>
      <w:bookmarkStart w:id="0" w:name="_GoBack"/>
      <w:bookmarkEnd w:id="0"/>
      <w:r>
        <w:rPr>
          <w:rFonts w:ascii="Times New Roman" w:hAnsi="Times New Roman" w:cs="Times New Roman"/>
          <w:sz w:val="28"/>
          <w:szCs w:val="28"/>
        </w:rPr>
        <w:t xml:space="preserve"> а приділити більшу увагу просвіті батьків.</w:t>
      </w:r>
    </w:p>
    <w:p w14:paraId="1BA9A08C" w14:textId="67FA261C" w:rsidR="003B21C1" w:rsidRPr="00E60406" w:rsidRDefault="003B21C1" w:rsidP="00E60406">
      <w:pPr>
        <w:spacing w:after="0" w:line="276" w:lineRule="auto"/>
        <w:ind w:firstLine="708"/>
        <w:jc w:val="both"/>
        <w:rPr>
          <w:rFonts w:ascii="Times New Roman" w:hAnsi="Times New Roman" w:cs="Times New Roman"/>
          <w:color w:val="000000"/>
          <w:sz w:val="28"/>
          <w:szCs w:val="28"/>
          <w:shd w:val="clear" w:color="auto" w:fill="FFFFFF"/>
        </w:rPr>
      </w:pPr>
      <w:proofErr w:type="spellStart"/>
      <w:r w:rsidRPr="003B21C1">
        <w:rPr>
          <w:rFonts w:ascii="Times New Roman" w:hAnsi="Times New Roman" w:cs="Times New Roman"/>
          <w:color w:val="000000"/>
          <w:sz w:val="28"/>
          <w:szCs w:val="28"/>
          <w:shd w:val="clear" w:color="auto" w:fill="FFFFFF"/>
        </w:rPr>
        <w:t>Упродовж року  практичним п</w:t>
      </w:r>
      <w:proofErr w:type="spellEnd"/>
      <w:r w:rsidRPr="003B21C1">
        <w:rPr>
          <w:rFonts w:ascii="Times New Roman" w:hAnsi="Times New Roman" w:cs="Times New Roman"/>
          <w:color w:val="000000"/>
          <w:sz w:val="28"/>
          <w:szCs w:val="28"/>
          <w:shd w:val="clear" w:color="auto" w:fill="FFFFFF"/>
        </w:rPr>
        <w:t xml:space="preserve">сихологом/соціальним педагогом Ліцею з різними формами навчання Бузької </w:t>
      </w:r>
      <w:proofErr w:type="spellStart"/>
      <w:r w:rsidRPr="003B21C1">
        <w:rPr>
          <w:rFonts w:ascii="Times New Roman" w:hAnsi="Times New Roman" w:cs="Times New Roman"/>
          <w:color w:val="000000"/>
          <w:sz w:val="28"/>
          <w:szCs w:val="28"/>
          <w:shd w:val="clear" w:color="auto" w:fill="FFFFFF"/>
        </w:rPr>
        <w:t>с.р</w:t>
      </w:r>
      <w:proofErr w:type="spellEnd"/>
      <w:r w:rsidRPr="003B21C1">
        <w:rPr>
          <w:rFonts w:ascii="Times New Roman" w:hAnsi="Times New Roman" w:cs="Times New Roman"/>
          <w:color w:val="000000"/>
          <w:sz w:val="28"/>
          <w:szCs w:val="28"/>
          <w:shd w:val="clear" w:color="auto" w:fill="FFFFFF"/>
        </w:rPr>
        <w:t xml:space="preserve">. були проведені наступні </w:t>
      </w:r>
      <w:r w:rsidR="00E60406">
        <w:rPr>
          <w:rFonts w:ascii="Times New Roman" w:hAnsi="Times New Roman" w:cs="Times New Roman"/>
          <w:color w:val="000000"/>
          <w:sz w:val="28"/>
          <w:szCs w:val="28"/>
          <w:shd w:val="clear" w:color="auto" w:fill="FFFFFF"/>
        </w:rPr>
        <w:t xml:space="preserve">просвітницькі </w:t>
      </w:r>
      <w:r w:rsidRPr="003B21C1">
        <w:rPr>
          <w:rFonts w:ascii="Times New Roman" w:hAnsi="Times New Roman" w:cs="Times New Roman"/>
          <w:color w:val="000000"/>
          <w:sz w:val="28"/>
          <w:szCs w:val="28"/>
          <w:shd w:val="clear" w:color="auto" w:fill="FFFFFF"/>
        </w:rPr>
        <w:t>заходи:</w:t>
      </w:r>
    </w:p>
    <w:p w14:paraId="0956A5DA" w14:textId="5409F008" w:rsidR="00EC53C3" w:rsidRDefault="00CA5F27" w:rsidP="00625247">
      <w:pPr>
        <w:pStyle w:val="a3"/>
        <w:numPr>
          <w:ilvl w:val="0"/>
          <w:numId w:val="1"/>
        </w:numPr>
        <w:autoSpaceDE w:val="0"/>
        <w:spacing w:after="0" w:line="276" w:lineRule="auto"/>
        <w:ind w:right="126"/>
        <w:jc w:val="both"/>
        <w:rPr>
          <w:rFonts w:ascii="Times New Roman" w:hAnsi="Times New Roman" w:cs="Times New Roman"/>
          <w:color w:val="000000"/>
          <w:sz w:val="28"/>
          <w:szCs w:val="28"/>
        </w:rPr>
      </w:pPr>
      <w:r w:rsidRPr="00DD4082">
        <w:rPr>
          <w:rFonts w:ascii="Times New Roman" w:hAnsi="Times New Roman" w:cs="Times New Roman"/>
          <w:sz w:val="28"/>
          <w:szCs w:val="28"/>
        </w:rPr>
        <w:t>Розроб</w:t>
      </w:r>
      <w:r w:rsidR="003B21C1">
        <w:rPr>
          <w:rFonts w:ascii="Times New Roman" w:hAnsi="Times New Roman" w:cs="Times New Roman"/>
          <w:sz w:val="28"/>
          <w:szCs w:val="28"/>
        </w:rPr>
        <w:t>лена</w:t>
      </w:r>
      <w:r w:rsidRPr="00DD4082">
        <w:rPr>
          <w:rFonts w:ascii="Times New Roman" w:hAnsi="Times New Roman" w:cs="Times New Roman"/>
          <w:sz w:val="28"/>
          <w:szCs w:val="28"/>
        </w:rPr>
        <w:t xml:space="preserve"> п</w:t>
      </w:r>
      <w:r w:rsidR="0005384A" w:rsidRPr="00DD4082">
        <w:rPr>
          <w:rFonts w:ascii="Times New Roman" w:hAnsi="Times New Roman" w:cs="Times New Roman"/>
          <w:sz w:val="28"/>
          <w:szCs w:val="28"/>
        </w:rPr>
        <w:t>ам’ятк</w:t>
      </w:r>
      <w:r w:rsidR="003B21C1">
        <w:rPr>
          <w:rFonts w:ascii="Times New Roman" w:hAnsi="Times New Roman" w:cs="Times New Roman"/>
          <w:sz w:val="28"/>
          <w:szCs w:val="28"/>
        </w:rPr>
        <w:t>а</w:t>
      </w:r>
      <w:r w:rsidR="0005384A" w:rsidRPr="00DD4082">
        <w:rPr>
          <w:rFonts w:ascii="Times New Roman" w:hAnsi="Times New Roman" w:cs="Times New Roman"/>
          <w:sz w:val="28"/>
          <w:szCs w:val="28"/>
        </w:rPr>
        <w:t xml:space="preserve"> «</w:t>
      </w:r>
      <w:r w:rsidR="009561F5">
        <w:rPr>
          <w:rFonts w:ascii="Times New Roman" w:hAnsi="Times New Roman" w:cs="Times New Roman"/>
          <w:sz w:val="28"/>
          <w:szCs w:val="28"/>
        </w:rPr>
        <w:t xml:space="preserve">Що таке </w:t>
      </w:r>
      <w:proofErr w:type="spellStart"/>
      <w:r w:rsidR="009561F5">
        <w:rPr>
          <w:rFonts w:ascii="Times New Roman" w:hAnsi="Times New Roman" w:cs="Times New Roman"/>
          <w:sz w:val="28"/>
          <w:szCs w:val="28"/>
        </w:rPr>
        <w:t>е</w:t>
      </w:r>
      <w:r w:rsidR="003A41CF">
        <w:rPr>
          <w:rFonts w:ascii="Times New Roman" w:hAnsi="Times New Roman" w:cs="Times New Roman"/>
          <w:sz w:val="28"/>
          <w:szCs w:val="28"/>
        </w:rPr>
        <w:t>мпатія</w:t>
      </w:r>
      <w:proofErr w:type="spellEnd"/>
      <w:r w:rsidR="003A41CF">
        <w:rPr>
          <w:rFonts w:ascii="Times New Roman" w:hAnsi="Times New Roman" w:cs="Times New Roman"/>
          <w:sz w:val="28"/>
          <w:szCs w:val="28"/>
        </w:rPr>
        <w:t xml:space="preserve"> та як її розвинути</w:t>
      </w:r>
      <w:r w:rsidR="0005384A" w:rsidRPr="00DD4082">
        <w:rPr>
          <w:rFonts w:ascii="Times New Roman" w:hAnsi="Times New Roman" w:cs="Times New Roman"/>
          <w:sz w:val="28"/>
          <w:szCs w:val="28"/>
        </w:rPr>
        <w:t>?» (6-12 класи)</w:t>
      </w:r>
      <w:r w:rsidR="00EC53C3" w:rsidRPr="00DD4082">
        <w:rPr>
          <w:rFonts w:ascii="Times New Roman" w:hAnsi="Times New Roman" w:cs="Times New Roman"/>
          <w:color w:val="000000"/>
          <w:sz w:val="28"/>
          <w:szCs w:val="28"/>
        </w:rPr>
        <w:t xml:space="preserve"> </w:t>
      </w:r>
    </w:p>
    <w:p w14:paraId="19EBE482" w14:textId="70B7888D" w:rsidR="003A41CF" w:rsidRPr="00DD4082" w:rsidRDefault="003A41CF" w:rsidP="00625247">
      <w:pPr>
        <w:pStyle w:val="a3"/>
        <w:numPr>
          <w:ilvl w:val="0"/>
          <w:numId w:val="1"/>
        </w:numPr>
        <w:autoSpaceDE w:val="0"/>
        <w:spacing w:after="0" w:line="276" w:lineRule="auto"/>
        <w:ind w:right="126"/>
        <w:jc w:val="both"/>
        <w:rPr>
          <w:rFonts w:ascii="Times New Roman" w:hAnsi="Times New Roman" w:cs="Times New Roman"/>
          <w:color w:val="000000"/>
          <w:sz w:val="28"/>
          <w:szCs w:val="28"/>
        </w:rPr>
      </w:pPr>
      <w:r w:rsidRPr="00DD4082">
        <w:rPr>
          <w:rFonts w:ascii="Times New Roman" w:hAnsi="Times New Roman" w:cs="Times New Roman"/>
          <w:sz w:val="28"/>
          <w:szCs w:val="28"/>
        </w:rPr>
        <w:t>Розроб</w:t>
      </w:r>
      <w:r w:rsidR="003B21C1">
        <w:rPr>
          <w:rFonts w:ascii="Times New Roman" w:hAnsi="Times New Roman" w:cs="Times New Roman"/>
          <w:sz w:val="28"/>
          <w:szCs w:val="28"/>
        </w:rPr>
        <w:t>лена пам’ятка</w:t>
      </w:r>
      <w:r>
        <w:rPr>
          <w:rFonts w:ascii="Times New Roman" w:hAnsi="Times New Roman" w:cs="Times New Roman"/>
          <w:sz w:val="28"/>
          <w:szCs w:val="28"/>
        </w:rPr>
        <w:t xml:space="preserve"> «</w:t>
      </w:r>
      <w:r w:rsidR="009561F5">
        <w:rPr>
          <w:rFonts w:ascii="Times New Roman" w:hAnsi="Times New Roman" w:cs="Times New Roman"/>
          <w:sz w:val="28"/>
          <w:szCs w:val="28"/>
        </w:rPr>
        <w:t>Насилля</w:t>
      </w:r>
      <w:r>
        <w:rPr>
          <w:rFonts w:ascii="Times New Roman" w:hAnsi="Times New Roman" w:cs="Times New Roman"/>
          <w:sz w:val="28"/>
          <w:szCs w:val="28"/>
        </w:rPr>
        <w:t>, як вид неправильного виховання»</w:t>
      </w:r>
    </w:p>
    <w:p w14:paraId="5A8C1D91" w14:textId="4E93861D" w:rsidR="008D5344" w:rsidRPr="00DD4082" w:rsidRDefault="008D5344" w:rsidP="00625247">
      <w:pPr>
        <w:pStyle w:val="a3"/>
        <w:numPr>
          <w:ilvl w:val="0"/>
          <w:numId w:val="1"/>
        </w:numPr>
        <w:autoSpaceDE w:val="0"/>
        <w:spacing w:after="0" w:line="276" w:lineRule="auto"/>
        <w:ind w:right="126"/>
        <w:jc w:val="both"/>
        <w:rPr>
          <w:rFonts w:ascii="Times New Roman" w:hAnsi="Times New Roman" w:cs="Times New Roman"/>
          <w:color w:val="000000"/>
          <w:sz w:val="28"/>
          <w:szCs w:val="28"/>
        </w:rPr>
      </w:pPr>
      <w:r>
        <w:rPr>
          <w:rFonts w:ascii="Times New Roman" w:hAnsi="Times New Roman" w:cs="Times New Roman"/>
          <w:sz w:val="28"/>
          <w:szCs w:val="28"/>
        </w:rPr>
        <w:t xml:space="preserve">Виховна бесіда «Жити: що доречно, а що не можна постити у соцмережах» </w:t>
      </w:r>
      <w:r w:rsidRPr="00DD4082">
        <w:rPr>
          <w:rFonts w:ascii="Times New Roman" w:hAnsi="Times New Roman" w:cs="Times New Roman"/>
          <w:sz w:val="28"/>
          <w:szCs w:val="28"/>
        </w:rPr>
        <w:t>(6-12 класи)</w:t>
      </w:r>
    </w:p>
    <w:p w14:paraId="73A0C649" w14:textId="4570D875" w:rsidR="00EC53C3" w:rsidRPr="00DD4082" w:rsidRDefault="000C6463" w:rsidP="00625247">
      <w:pPr>
        <w:pStyle w:val="a3"/>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Заходи в рамках «16 днів проти насильства» </w:t>
      </w:r>
      <w:r w:rsidR="0005384A" w:rsidRPr="00DD4082">
        <w:rPr>
          <w:rFonts w:ascii="Times New Roman" w:hAnsi="Times New Roman" w:cs="Times New Roman"/>
          <w:sz w:val="28"/>
          <w:szCs w:val="28"/>
        </w:rPr>
        <w:t>(6-12 класи)</w:t>
      </w:r>
      <w:r w:rsidR="00EC53C3" w:rsidRPr="00DD4082">
        <w:rPr>
          <w:rFonts w:ascii="Times New Roman" w:hAnsi="Times New Roman" w:cs="Times New Roman"/>
          <w:sz w:val="28"/>
          <w:szCs w:val="28"/>
        </w:rPr>
        <w:t xml:space="preserve"> </w:t>
      </w:r>
    </w:p>
    <w:p w14:paraId="29B85E23" w14:textId="555944CA" w:rsidR="00EC53C3" w:rsidRPr="00DD4082" w:rsidRDefault="00EC53C3" w:rsidP="00625247">
      <w:pPr>
        <w:pStyle w:val="a3"/>
        <w:numPr>
          <w:ilvl w:val="0"/>
          <w:numId w:val="1"/>
        </w:numPr>
        <w:spacing w:after="0" w:line="276" w:lineRule="auto"/>
        <w:jc w:val="both"/>
        <w:rPr>
          <w:rFonts w:ascii="Times New Roman" w:hAnsi="Times New Roman" w:cs="Times New Roman"/>
          <w:sz w:val="28"/>
          <w:szCs w:val="28"/>
        </w:rPr>
      </w:pPr>
      <w:r w:rsidRPr="008D5344">
        <w:rPr>
          <w:rFonts w:ascii="Times New Roman" w:hAnsi="Times New Roman" w:cs="Times New Roman"/>
          <w:sz w:val="28"/>
          <w:szCs w:val="28"/>
        </w:rPr>
        <w:t>Перегляд</w:t>
      </w:r>
      <w:r w:rsidRPr="00DD4082">
        <w:rPr>
          <w:rFonts w:ascii="Times New Roman" w:hAnsi="Times New Roman" w:cs="Times New Roman"/>
          <w:sz w:val="28"/>
          <w:szCs w:val="28"/>
        </w:rPr>
        <w:t xml:space="preserve"> відеоролику «</w:t>
      </w:r>
      <w:r w:rsidR="008D5344">
        <w:rPr>
          <w:rFonts w:ascii="Times New Roman" w:hAnsi="Times New Roman" w:cs="Times New Roman"/>
          <w:sz w:val="28"/>
          <w:szCs w:val="28"/>
        </w:rPr>
        <w:t>Маніпуляція як різновид впливу</w:t>
      </w:r>
      <w:r w:rsidRPr="00DD4082">
        <w:rPr>
          <w:rFonts w:ascii="Times New Roman" w:hAnsi="Times New Roman" w:cs="Times New Roman"/>
          <w:sz w:val="28"/>
          <w:szCs w:val="28"/>
        </w:rPr>
        <w:t xml:space="preserve">» ( 6-9 кл.)  </w:t>
      </w:r>
    </w:p>
    <w:p w14:paraId="3CD05986" w14:textId="46FF89DB" w:rsidR="0041507A" w:rsidRPr="00DD4082" w:rsidRDefault="00EC53C3" w:rsidP="00625247">
      <w:pPr>
        <w:pStyle w:val="a3"/>
        <w:numPr>
          <w:ilvl w:val="0"/>
          <w:numId w:val="1"/>
        </w:numPr>
        <w:spacing w:after="0" w:line="276" w:lineRule="auto"/>
        <w:jc w:val="both"/>
        <w:rPr>
          <w:rFonts w:ascii="Times New Roman" w:hAnsi="Times New Roman" w:cs="Times New Roman"/>
          <w:sz w:val="28"/>
          <w:szCs w:val="28"/>
        </w:rPr>
      </w:pPr>
      <w:r w:rsidRPr="008D5344">
        <w:rPr>
          <w:rFonts w:ascii="Times New Roman" w:hAnsi="Times New Roman" w:cs="Times New Roman"/>
          <w:sz w:val="28"/>
          <w:szCs w:val="28"/>
        </w:rPr>
        <w:t>Перегляд п</w:t>
      </w:r>
      <w:r w:rsidRPr="00DD4082">
        <w:rPr>
          <w:rFonts w:ascii="Times New Roman" w:hAnsi="Times New Roman" w:cs="Times New Roman"/>
          <w:sz w:val="28"/>
          <w:szCs w:val="28"/>
        </w:rPr>
        <w:t>резентації «</w:t>
      </w:r>
      <w:r w:rsidR="008D5344">
        <w:rPr>
          <w:rFonts w:ascii="Times New Roman" w:hAnsi="Times New Roman" w:cs="Times New Roman"/>
          <w:sz w:val="28"/>
          <w:szCs w:val="28"/>
        </w:rPr>
        <w:t>Як допомогти собі толерувати вибори інших щодо мови, волонтерства, поширення новин, способу спілкування</w:t>
      </w:r>
      <w:r w:rsidRPr="00DD4082">
        <w:rPr>
          <w:rFonts w:ascii="Times New Roman" w:hAnsi="Times New Roman" w:cs="Times New Roman"/>
          <w:sz w:val="28"/>
          <w:szCs w:val="28"/>
        </w:rPr>
        <w:t xml:space="preserve">». </w:t>
      </w:r>
    </w:p>
    <w:p w14:paraId="453832A8" w14:textId="3D81ABAA" w:rsidR="0005384A" w:rsidRDefault="0005384A" w:rsidP="00625247">
      <w:pPr>
        <w:pStyle w:val="a3"/>
        <w:numPr>
          <w:ilvl w:val="0"/>
          <w:numId w:val="1"/>
        </w:numPr>
        <w:spacing w:after="0" w:line="276" w:lineRule="auto"/>
        <w:jc w:val="both"/>
        <w:rPr>
          <w:rFonts w:ascii="Times New Roman" w:hAnsi="Times New Roman" w:cs="Times New Roman"/>
          <w:sz w:val="28"/>
          <w:szCs w:val="28"/>
        </w:rPr>
      </w:pPr>
      <w:r w:rsidRPr="00AF5A31">
        <w:rPr>
          <w:rFonts w:ascii="Times New Roman" w:hAnsi="Times New Roman" w:cs="Times New Roman"/>
          <w:sz w:val="28"/>
          <w:szCs w:val="28"/>
        </w:rPr>
        <w:t>Проведення</w:t>
      </w:r>
      <w:r w:rsidRPr="00073EF3">
        <w:rPr>
          <w:rFonts w:ascii="Times New Roman" w:hAnsi="Times New Roman" w:cs="Times New Roman"/>
          <w:color w:val="FF0000"/>
          <w:sz w:val="28"/>
          <w:szCs w:val="28"/>
        </w:rPr>
        <w:t xml:space="preserve"> </w:t>
      </w:r>
      <w:r w:rsidRPr="00DD4082">
        <w:rPr>
          <w:rFonts w:ascii="Times New Roman" w:hAnsi="Times New Roman" w:cs="Times New Roman"/>
          <w:sz w:val="28"/>
          <w:szCs w:val="28"/>
        </w:rPr>
        <w:t>просвітницьких заходів з учнями про цінність особистості й сенс життя «</w:t>
      </w:r>
      <w:r w:rsidR="00DC1555">
        <w:rPr>
          <w:rFonts w:ascii="Times New Roman" w:hAnsi="Times New Roman" w:cs="Times New Roman"/>
          <w:sz w:val="28"/>
          <w:szCs w:val="28"/>
        </w:rPr>
        <w:t>Я маю право відчувати і висловлювати свої почуття</w:t>
      </w:r>
      <w:r w:rsidRPr="00DD4082">
        <w:rPr>
          <w:rFonts w:ascii="Times New Roman" w:hAnsi="Times New Roman" w:cs="Times New Roman"/>
          <w:sz w:val="28"/>
          <w:szCs w:val="28"/>
        </w:rPr>
        <w:t>», «</w:t>
      </w:r>
      <w:r w:rsidR="00DC1555">
        <w:rPr>
          <w:rFonts w:ascii="Times New Roman" w:hAnsi="Times New Roman" w:cs="Times New Roman"/>
          <w:sz w:val="28"/>
          <w:szCs w:val="28"/>
        </w:rPr>
        <w:t>Гендерні упередження та стереотип</w:t>
      </w:r>
      <w:r w:rsidRPr="00DD4082">
        <w:rPr>
          <w:rFonts w:ascii="Times New Roman" w:hAnsi="Times New Roman" w:cs="Times New Roman"/>
          <w:sz w:val="28"/>
          <w:szCs w:val="28"/>
        </w:rPr>
        <w:t>» (</w:t>
      </w:r>
      <w:r w:rsidR="00DC1555">
        <w:rPr>
          <w:rFonts w:ascii="Times New Roman" w:hAnsi="Times New Roman" w:cs="Times New Roman"/>
          <w:sz w:val="28"/>
          <w:szCs w:val="28"/>
        </w:rPr>
        <w:t>7</w:t>
      </w:r>
      <w:r w:rsidRPr="00DD4082">
        <w:rPr>
          <w:rFonts w:ascii="Times New Roman" w:hAnsi="Times New Roman" w:cs="Times New Roman"/>
          <w:sz w:val="28"/>
          <w:szCs w:val="28"/>
        </w:rPr>
        <w:t>-1</w:t>
      </w:r>
      <w:r w:rsidR="00DC1555">
        <w:rPr>
          <w:rFonts w:ascii="Times New Roman" w:hAnsi="Times New Roman" w:cs="Times New Roman"/>
          <w:sz w:val="28"/>
          <w:szCs w:val="28"/>
        </w:rPr>
        <w:t>2</w:t>
      </w:r>
      <w:r w:rsidRPr="00DD4082">
        <w:rPr>
          <w:rFonts w:ascii="Times New Roman" w:hAnsi="Times New Roman" w:cs="Times New Roman"/>
          <w:sz w:val="28"/>
          <w:szCs w:val="28"/>
        </w:rPr>
        <w:t xml:space="preserve"> класи)</w:t>
      </w:r>
    </w:p>
    <w:p w14:paraId="3C5FDC02" w14:textId="4F69D5BC" w:rsidR="00AF5A31" w:rsidRPr="00DD4082" w:rsidRDefault="00AF5A31" w:rsidP="00625247">
      <w:pPr>
        <w:pStyle w:val="a3"/>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Проведення заходів з психологічної просвіти в рамках «Тижня психології»</w:t>
      </w:r>
    </w:p>
    <w:p w14:paraId="49628126" w14:textId="2BC9BA6C" w:rsidR="0005384A" w:rsidRPr="00DD4082" w:rsidRDefault="0005384A" w:rsidP="00625247">
      <w:pPr>
        <w:pStyle w:val="a3"/>
        <w:numPr>
          <w:ilvl w:val="0"/>
          <w:numId w:val="1"/>
        </w:numPr>
        <w:spacing w:after="0" w:line="276" w:lineRule="auto"/>
        <w:jc w:val="both"/>
        <w:rPr>
          <w:rFonts w:ascii="Times New Roman" w:hAnsi="Times New Roman" w:cs="Times New Roman"/>
          <w:sz w:val="28"/>
          <w:szCs w:val="28"/>
        </w:rPr>
      </w:pPr>
      <w:r w:rsidRPr="00DD4082">
        <w:rPr>
          <w:rFonts w:ascii="Times New Roman" w:hAnsi="Times New Roman" w:cs="Times New Roman"/>
          <w:sz w:val="28"/>
          <w:szCs w:val="28"/>
        </w:rPr>
        <w:t>З</w:t>
      </w:r>
      <w:r w:rsidR="007B4A5E" w:rsidRPr="00DD4082">
        <w:rPr>
          <w:rFonts w:ascii="Times New Roman" w:hAnsi="Times New Roman" w:cs="Times New Roman"/>
          <w:sz w:val="28"/>
          <w:szCs w:val="28"/>
        </w:rPr>
        <w:t>аходи в рамках міжнародного д</w:t>
      </w:r>
      <w:r w:rsidR="00CF7BEF" w:rsidRPr="00DD4082">
        <w:rPr>
          <w:rFonts w:ascii="Times New Roman" w:hAnsi="Times New Roman" w:cs="Times New Roman"/>
          <w:sz w:val="28"/>
          <w:szCs w:val="28"/>
        </w:rPr>
        <w:t>ня</w:t>
      </w:r>
      <w:r w:rsidRPr="00DD4082">
        <w:rPr>
          <w:rFonts w:ascii="Times New Roman" w:hAnsi="Times New Roman" w:cs="Times New Roman"/>
          <w:sz w:val="28"/>
          <w:szCs w:val="28"/>
        </w:rPr>
        <w:t xml:space="preserve"> толерантності. (6-12 класи)</w:t>
      </w:r>
    </w:p>
    <w:p w14:paraId="3EEFB3C4" w14:textId="746ADA4D" w:rsidR="0005384A" w:rsidRPr="00DD4082" w:rsidRDefault="00AF5A31" w:rsidP="00625247">
      <w:pPr>
        <w:pStyle w:val="a3"/>
        <w:numPr>
          <w:ilvl w:val="0"/>
          <w:numId w:val="1"/>
        </w:numPr>
        <w:spacing w:after="0" w:line="276" w:lineRule="auto"/>
        <w:jc w:val="both"/>
        <w:rPr>
          <w:rFonts w:ascii="Times New Roman" w:hAnsi="Times New Roman" w:cs="Times New Roman"/>
          <w:sz w:val="28"/>
          <w:szCs w:val="28"/>
        </w:rPr>
      </w:pPr>
      <w:r w:rsidRPr="00073EF3">
        <w:rPr>
          <w:rFonts w:ascii="Times New Roman" w:hAnsi="Times New Roman" w:cs="Times New Roman"/>
          <w:color w:val="FF0000"/>
          <w:sz w:val="28"/>
          <w:szCs w:val="28"/>
          <w:lang w:eastAsia="uk-UA"/>
        </w:rPr>
        <w:t xml:space="preserve"> </w:t>
      </w:r>
      <w:r w:rsidR="009C1CB7" w:rsidRPr="008D5344">
        <w:rPr>
          <w:rFonts w:ascii="Times New Roman" w:hAnsi="Times New Roman" w:cs="Times New Roman"/>
          <w:sz w:val="28"/>
          <w:szCs w:val="28"/>
          <w:lang w:eastAsia="uk-UA"/>
        </w:rPr>
        <w:t>«</w:t>
      </w:r>
      <w:r w:rsidR="008D5344">
        <w:rPr>
          <w:rFonts w:ascii="Times New Roman" w:hAnsi="Times New Roman" w:cs="Times New Roman"/>
          <w:sz w:val="28"/>
          <w:szCs w:val="28"/>
          <w:lang w:eastAsia="uk-UA"/>
        </w:rPr>
        <w:t>Що скласти у тривожний рюкзак</w:t>
      </w:r>
      <w:r w:rsidR="009C1CB7" w:rsidRPr="00DD4082">
        <w:rPr>
          <w:rFonts w:ascii="Times New Roman" w:hAnsi="Times New Roman" w:cs="Times New Roman"/>
          <w:sz w:val="28"/>
          <w:szCs w:val="28"/>
          <w:lang w:eastAsia="uk-UA"/>
        </w:rPr>
        <w:t>»</w:t>
      </w:r>
      <w:r w:rsidR="008D5344">
        <w:rPr>
          <w:rFonts w:ascii="Times New Roman" w:hAnsi="Times New Roman" w:cs="Times New Roman"/>
          <w:sz w:val="28"/>
          <w:szCs w:val="28"/>
          <w:lang w:eastAsia="uk-UA"/>
        </w:rPr>
        <w:t>, «Як виховати стійкість у воєнний час», «Емоції під контролем»</w:t>
      </w:r>
      <w:r w:rsidR="009C1CB7" w:rsidRPr="00DD4082">
        <w:rPr>
          <w:rFonts w:ascii="Times New Roman" w:hAnsi="Times New Roman" w:cs="Times New Roman"/>
          <w:sz w:val="28"/>
          <w:szCs w:val="28"/>
          <w:lang w:eastAsia="uk-UA"/>
        </w:rPr>
        <w:t xml:space="preserve"> </w:t>
      </w:r>
      <w:r w:rsidR="008D5344" w:rsidRPr="00DD4082">
        <w:rPr>
          <w:rFonts w:ascii="Times New Roman" w:hAnsi="Times New Roman" w:cs="Times New Roman"/>
          <w:sz w:val="28"/>
          <w:szCs w:val="28"/>
        </w:rPr>
        <w:t>(6-12 класи)</w:t>
      </w:r>
    </w:p>
    <w:p w14:paraId="4A8B20D8" w14:textId="0B3CB80A" w:rsidR="0041507A" w:rsidRPr="00DD4082" w:rsidRDefault="0041507A" w:rsidP="00625247">
      <w:pPr>
        <w:pStyle w:val="a3"/>
        <w:numPr>
          <w:ilvl w:val="0"/>
          <w:numId w:val="1"/>
        </w:numPr>
        <w:spacing w:after="0" w:line="276" w:lineRule="auto"/>
        <w:jc w:val="both"/>
        <w:rPr>
          <w:rFonts w:ascii="Times New Roman" w:hAnsi="Times New Roman" w:cs="Times New Roman"/>
          <w:sz w:val="28"/>
          <w:szCs w:val="28"/>
        </w:rPr>
      </w:pPr>
      <w:r w:rsidRPr="00DD4082">
        <w:rPr>
          <w:rFonts w:ascii="Times New Roman" w:hAnsi="Times New Roman" w:cs="Times New Roman"/>
          <w:sz w:val="28"/>
          <w:szCs w:val="28"/>
        </w:rPr>
        <w:t>Перегляд відеороликів «</w:t>
      </w:r>
      <w:r w:rsidR="003A41CF">
        <w:rPr>
          <w:rFonts w:ascii="Times New Roman" w:hAnsi="Times New Roman" w:cs="Times New Roman"/>
          <w:sz w:val="28"/>
          <w:szCs w:val="28"/>
        </w:rPr>
        <w:t>СНІД проблема кожної людини</w:t>
      </w:r>
      <w:r w:rsidR="000C6463">
        <w:rPr>
          <w:rFonts w:ascii="Times New Roman" w:hAnsi="Times New Roman" w:cs="Times New Roman"/>
          <w:sz w:val="28"/>
          <w:szCs w:val="28"/>
        </w:rPr>
        <w:t>»</w:t>
      </w:r>
      <w:r w:rsidRPr="00DD4082">
        <w:rPr>
          <w:rFonts w:ascii="Times New Roman" w:hAnsi="Times New Roman" w:cs="Times New Roman"/>
          <w:sz w:val="28"/>
          <w:szCs w:val="28"/>
        </w:rPr>
        <w:t xml:space="preserve">та </w:t>
      </w:r>
      <w:r w:rsidR="008D5344">
        <w:rPr>
          <w:rFonts w:ascii="Times New Roman" w:hAnsi="Times New Roman" w:cs="Times New Roman"/>
          <w:sz w:val="28"/>
          <w:szCs w:val="28"/>
        </w:rPr>
        <w:t xml:space="preserve">ін. </w:t>
      </w:r>
      <w:r w:rsidR="008D5344" w:rsidRPr="00DD4082">
        <w:rPr>
          <w:rFonts w:ascii="Times New Roman" w:hAnsi="Times New Roman" w:cs="Times New Roman"/>
          <w:sz w:val="28"/>
          <w:szCs w:val="28"/>
        </w:rPr>
        <w:t>(6-12 класи)</w:t>
      </w:r>
    </w:p>
    <w:p w14:paraId="7284ACEA" w14:textId="7C574BF3" w:rsidR="00CA5F27" w:rsidRPr="00DD4082" w:rsidRDefault="00CA5F27" w:rsidP="00625247">
      <w:pPr>
        <w:spacing w:after="0" w:line="276" w:lineRule="auto"/>
        <w:ind w:firstLine="708"/>
        <w:jc w:val="both"/>
        <w:rPr>
          <w:rFonts w:ascii="Times New Roman" w:hAnsi="Times New Roman" w:cs="Times New Roman"/>
          <w:b/>
          <w:bCs/>
          <w:i/>
          <w:iCs/>
          <w:sz w:val="28"/>
          <w:szCs w:val="28"/>
        </w:rPr>
      </w:pPr>
      <w:r w:rsidRPr="00DD4082">
        <w:rPr>
          <w:rFonts w:ascii="Times New Roman" w:hAnsi="Times New Roman" w:cs="Times New Roman"/>
          <w:b/>
          <w:bCs/>
          <w:i/>
          <w:iCs/>
          <w:sz w:val="28"/>
          <w:szCs w:val="28"/>
        </w:rPr>
        <w:t>ІV. Участь у реалізації національних, державних та регіональних програм</w:t>
      </w:r>
      <w:r w:rsidR="00290088" w:rsidRPr="00DD4082">
        <w:rPr>
          <w:rFonts w:ascii="Times New Roman" w:hAnsi="Times New Roman" w:cs="Times New Roman"/>
          <w:b/>
          <w:bCs/>
          <w:i/>
          <w:iCs/>
          <w:sz w:val="28"/>
          <w:szCs w:val="28"/>
        </w:rPr>
        <w:t>.</w:t>
      </w:r>
    </w:p>
    <w:p w14:paraId="0B9A0BDF" w14:textId="77777777" w:rsidR="00572443" w:rsidRPr="00DD4082" w:rsidRDefault="00CA5F27" w:rsidP="00625247">
      <w:pPr>
        <w:spacing w:after="0" w:line="276" w:lineRule="auto"/>
        <w:jc w:val="both"/>
        <w:rPr>
          <w:rFonts w:ascii="Times New Roman" w:hAnsi="Times New Roman" w:cs="Times New Roman"/>
          <w:sz w:val="28"/>
          <w:szCs w:val="28"/>
        </w:rPr>
      </w:pPr>
      <w:r w:rsidRPr="00DD4082">
        <w:rPr>
          <w:rFonts w:ascii="Times New Roman" w:hAnsi="Times New Roman" w:cs="Times New Roman"/>
          <w:sz w:val="28"/>
          <w:szCs w:val="28"/>
        </w:rPr>
        <w:t xml:space="preserve"> Психологічна служба бере участь у реалізації:</w:t>
      </w:r>
    </w:p>
    <w:p w14:paraId="39DC388F" w14:textId="4CF035B2" w:rsidR="00572443" w:rsidRPr="00DD4082" w:rsidRDefault="00572443" w:rsidP="00625247">
      <w:pPr>
        <w:pStyle w:val="a3"/>
        <w:numPr>
          <w:ilvl w:val="0"/>
          <w:numId w:val="1"/>
        </w:numPr>
        <w:spacing w:line="276" w:lineRule="auto"/>
        <w:ind w:left="1418" w:hanging="425"/>
        <w:jc w:val="both"/>
        <w:rPr>
          <w:rFonts w:ascii="Times New Roman" w:hAnsi="Times New Roman" w:cs="Times New Roman"/>
          <w:sz w:val="28"/>
          <w:szCs w:val="28"/>
        </w:rPr>
      </w:pPr>
      <w:r w:rsidRPr="00DD4082">
        <w:rPr>
          <w:rFonts w:ascii="Times New Roman" w:hAnsi="Times New Roman" w:cs="Times New Roman"/>
          <w:sz w:val="28"/>
          <w:szCs w:val="28"/>
          <w:bdr w:val="none" w:sz="0" w:space="0" w:color="auto" w:frame="1"/>
        </w:rPr>
        <w:t>Програма з профілактики злочинності серед неповнолітніх</w:t>
      </w:r>
      <w:r w:rsidRPr="00DD4082">
        <w:rPr>
          <w:rFonts w:ascii="Times New Roman" w:hAnsi="Times New Roman" w:cs="Times New Roman"/>
          <w:sz w:val="28"/>
          <w:szCs w:val="28"/>
        </w:rPr>
        <w:t xml:space="preserve"> </w:t>
      </w:r>
      <w:r w:rsidRPr="00DD4082">
        <w:rPr>
          <w:rFonts w:ascii="Times New Roman" w:hAnsi="Times New Roman" w:cs="Times New Roman"/>
          <w:sz w:val="28"/>
          <w:szCs w:val="28"/>
          <w:bdr w:val="none" w:sz="0" w:space="0" w:color="auto" w:frame="1"/>
        </w:rPr>
        <w:t>на 2021-2023 роки</w:t>
      </w:r>
      <w:r w:rsidRPr="00DD4082">
        <w:rPr>
          <w:rFonts w:ascii="Times New Roman" w:hAnsi="Times New Roman" w:cs="Times New Roman"/>
          <w:sz w:val="28"/>
          <w:szCs w:val="28"/>
        </w:rPr>
        <w:t xml:space="preserve"> </w:t>
      </w:r>
      <w:r w:rsidRPr="00DD4082">
        <w:rPr>
          <w:rFonts w:ascii="Times New Roman" w:hAnsi="Times New Roman" w:cs="Times New Roman"/>
          <w:sz w:val="28"/>
          <w:szCs w:val="28"/>
          <w:bdr w:val="none" w:sz="0" w:space="0" w:color="auto" w:frame="1"/>
        </w:rPr>
        <w:t>в Бузькій  сільській раді</w:t>
      </w:r>
    </w:p>
    <w:p w14:paraId="42528F8A" w14:textId="61FC6163" w:rsidR="000458D1" w:rsidRPr="00DD4082" w:rsidRDefault="00DD4082" w:rsidP="00625247">
      <w:pPr>
        <w:pStyle w:val="a3"/>
        <w:numPr>
          <w:ilvl w:val="0"/>
          <w:numId w:val="1"/>
        </w:numPr>
        <w:spacing w:line="276" w:lineRule="auto"/>
        <w:ind w:left="1418" w:hanging="425"/>
        <w:jc w:val="both"/>
        <w:rPr>
          <w:rFonts w:ascii="Times New Roman" w:hAnsi="Times New Roman" w:cs="Times New Roman"/>
          <w:sz w:val="28"/>
          <w:szCs w:val="28"/>
        </w:rPr>
      </w:pPr>
      <w:r>
        <w:rPr>
          <w:rFonts w:ascii="Times New Roman" w:hAnsi="Times New Roman" w:cs="Times New Roman"/>
          <w:sz w:val="28"/>
          <w:szCs w:val="28"/>
        </w:rPr>
        <w:t>К</w:t>
      </w:r>
      <w:r w:rsidRPr="00DD4082">
        <w:rPr>
          <w:rFonts w:ascii="Times New Roman" w:hAnsi="Times New Roman" w:cs="Times New Roman"/>
          <w:sz w:val="28"/>
          <w:szCs w:val="28"/>
        </w:rPr>
        <w:t>омплексн</w:t>
      </w:r>
      <w:r w:rsidR="000458D1" w:rsidRPr="00DD4082">
        <w:rPr>
          <w:rFonts w:ascii="Times New Roman" w:hAnsi="Times New Roman" w:cs="Times New Roman"/>
          <w:sz w:val="28"/>
          <w:szCs w:val="28"/>
        </w:rPr>
        <w:t xml:space="preserve">а  </w:t>
      </w:r>
      <w:r>
        <w:rPr>
          <w:rFonts w:ascii="Times New Roman" w:hAnsi="Times New Roman" w:cs="Times New Roman"/>
          <w:sz w:val="28"/>
          <w:szCs w:val="28"/>
        </w:rPr>
        <w:t>програм</w:t>
      </w:r>
      <w:r w:rsidR="000458D1" w:rsidRPr="00DD4082">
        <w:rPr>
          <w:rFonts w:ascii="Times New Roman" w:hAnsi="Times New Roman" w:cs="Times New Roman"/>
          <w:sz w:val="28"/>
          <w:szCs w:val="28"/>
        </w:rPr>
        <w:t xml:space="preserve">а  </w:t>
      </w:r>
      <w:r>
        <w:rPr>
          <w:rFonts w:ascii="Times New Roman" w:hAnsi="Times New Roman" w:cs="Times New Roman"/>
          <w:sz w:val="28"/>
          <w:szCs w:val="28"/>
        </w:rPr>
        <w:t>захисту</w:t>
      </w:r>
      <w:r w:rsidR="000458D1" w:rsidRPr="00DD4082">
        <w:rPr>
          <w:rFonts w:ascii="Times New Roman" w:hAnsi="Times New Roman" w:cs="Times New Roman"/>
          <w:sz w:val="28"/>
          <w:szCs w:val="28"/>
        </w:rPr>
        <w:t xml:space="preserve"> </w:t>
      </w:r>
      <w:r>
        <w:rPr>
          <w:rFonts w:ascii="Times New Roman" w:hAnsi="Times New Roman" w:cs="Times New Roman"/>
          <w:sz w:val="28"/>
          <w:szCs w:val="28"/>
        </w:rPr>
        <w:t>прав</w:t>
      </w:r>
      <w:r w:rsidR="000458D1" w:rsidRPr="00DD4082">
        <w:rPr>
          <w:rFonts w:ascii="Times New Roman" w:hAnsi="Times New Roman" w:cs="Times New Roman"/>
          <w:sz w:val="28"/>
          <w:szCs w:val="28"/>
        </w:rPr>
        <w:t xml:space="preserve"> </w:t>
      </w:r>
      <w:r>
        <w:rPr>
          <w:rFonts w:ascii="Times New Roman" w:hAnsi="Times New Roman" w:cs="Times New Roman"/>
          <w:sz w:val="28"/>
          <w:szCs w:val="28"/>
        </w:rPr>
        <w:t>дітей</w:t>
      </w:r>
      <w:r w:rsidR="000458D1" w:rsidRPr="00DD4082">
        <w:rPr>
          <w:rFonts w:ascii="Times New Roman" w:hAnsi="Times New Roman" w:cs="Times New Roman"/>
          <w:sz w:val="28"/>
          <w:szCs w:val="28"/>
        </w:rPr>
        <w:t xml:space="preserve"> </w:t>
      </w:r>
      <w:r>
        <w:rPr>
          <w:rFonts w:ascii="Times New Roman" w:hAnsi="Times New Roman" w:cs="Times New Roman"/>
          <w:sz w:val="28"/>
          <w:szCs w:val="28"/>
        </w:rPr>
        <w:t>Бузької сільської</w:t>
      </w:r>
      <w:r w:rsidR="000458D1" w:rsidRPr="00DD4082">
        <w:rPr>
          <w:rFonts w:ascii="Times New Roman" w:hAnsi="Times New Roman" w:cs="Times New Roman"/>
          <w:sz w:val="28"/>
          <w:szCs w:val="28"/>
        </w:rPr>
        <w:t xml:space="preserve"> </w:t>
      </w:r>
      <w:r>
        <w:rPr>
          <w:rFonts w:ascii="Times New Roman" w:hAnsi="Times New Roman" w:cs="Times New Roman"/>
          <w:sz w:val="28"/>
          <w:szCs w:val="28"/>
        </w:rPr>
        <w:t>ради «Дитинство» на 2021-2023 роки</w:t>
      </w:r>
      <w:r w:rsidR="000458D1" w:rsidRPr="00DD4082">
        <w:rPr>
          <w:rFonts w:ascii="Times New Roman" w:hAnsi="Times New Roman" w:cs="Times New Roman"/>
          <w:sz w:val="28"/>
          <w:szCs w:val="28"/>
        </w:rPr>
        <w:t xml:space="preserve"> </w:t>
      </w:r>
    </w:p>
    <w:p w14:paraId="553B2FD5" w14:textId="1B1CB6A0" w:rsidR="00CA5F27" w:rsidRPr="00DD4082" w:rsidRDefault="00CA5F27" w:rsidP="00625247">
      <w:pPr>
        <w:pStyle w:val="a3"/>
        <w:numPr>
          <w:ilvl w:val="0"/>
          <w:numId w:val="3"/>
        </w:numPr>
        <w:spacing w:after="0" w:line="276" w:lineRule="auto"/>
        <w:jc w:val="both"/>
        <w:rPr>
          <w:rFonts w:ascii="Times New Roman" w:hAnsi="Times New Roman" w:cs="Times New Roman"/>
          <w:sz w:val="28"/>
          <w:szCs w:val="28"/>
        </w:rPr>
      </w:pPr>
      <w:r w:rsidRPr="00DD4082">
        <w:rPr>
          <w:rFonts w:ascii="Times New Roman" w:hAnsi="Times New Roman" w:cs="Times New Roman"/>
          <w:sz w:val="28"/>
          <w:szCs w:val="28"/>
        </w:rPr>
        <w:t xml:space="preserve">Програми протидії торгівлі людьми; </w:t>
      </w:r>
    </w:p>
    <w:p w14:paraId="4E0F4A86" w14:textId="07521BAF" w:rsidR="00CA5F27" w:rsidRPr="00DD4082" w:rsidRDefault="00CA5F27" w:rsidP="00625247">
      <w:pPr>
        <w:pStyle w:val="a3"/>
        <w:numPr>
          <w:ilvl w:val="0"/>
          <w:numId w:val="3"/>
        </w:numPr>
        <w:spacing w:after="0" w:line="276" w:lineRule="auto"/>
        <w:jc w:val="both"/>
        <w:rPr>
          <w:rFonts w:ascii="Times New Roman" w:hAnsi="Times New Roman" w:cs="Times New Roman"/>
          <w:sz w:val="28"/>
          <w:szCs w:val="28"/>
        </w:rPr>
      </w:pPr>
      <w:r w:rsidRPr="00DD4082">
        <w:rPr>
          <w:rFonts w:ascii="Times New Roman" w:hAnsi="Times New Roman" w:cs="Times New Roman"/>
          <w:sz w:val="28"/>
          <w:szCs w:val="28"/>
        </w:rPr>
        <w:lastRenderedPageBreak/>
        <w:t xml:space="preserve">Програми профілактики правопорушень, рецидивної злочинності та злочинів, скоєних неповнолітніми; </w:t>
      </w:r>
    </w:p>
    <w:p w14:paraId="238FAA2C" w14:textId="20A8989C" w:rsidR="00CA5F27" w:rsidRPr="00DD4082" w:rsidRDefault="00CA5F27" w:rsidP="00625247">
      <w:pPr>
        <w:pStyle w:val="a3"/>
        <w:numPr>
          <w:ilvl w:val="0"/>
          <w:numId w:val="3"/>
        </w:numPr>
        <w:spacing w:after="0" w:line="276" w:lineRule="auto"/>
        <w:jc w:val="both"/>
        <w:rPr>
          <w:rFonts w:ascii="Times New Roman" w:hAnsi="Times New Roman" w:cs="Times New Roman"/>
          <w:sz w:val="28"/>
          <w:szCs w:val="28"/>
        </w:rPr>
      </w:pPr>
      <w:r w:rsidRPr="00DD4082">
        <w:rPr>
          <w:rFonts w:ascii="Times New Roman" w:hAnsi="Times New Roman" w:cs="Times New Roman"/>
          <w:sz w:val="28"/>
          <w:szCs w:val="28"/>
        </w:rPr>
        <w:t xml:space="preserve">Загальнодержавної програми профілактики жорстокого поводження з дітьми та насильства в родинах; </w:t>
      </w:r>
    </w:p>
    <w:p w14:paraId="1FEA53B1" w14:textId="439BD903" w:rsidR="00CA5F27" w:rsidRPr="00DD4082" w:rsidRDefault="00CA5F27" w:rsidP="00625247">
      <w:pPr>
        <w:pStyle w:val="a3"/>
        <w:numPr>
          <w:ilvl w:val="0"/>
          <w:numId w:val="3"/>
        </w:numPr>
        <w:spacing w:after="0" w:line="276" w:lineRule="auto"/>
        <w:jc w:val="both"/>
        <w:rPr>
          <w:rFonts w:ascii="Times New Roman" w:hAnsi="Times New Roman" w:cs="Times New Roman"/>
          <w:sz w:val="28"/>
          <w:szCs w:val="28"/>
        </w:rPr>
      </w:pPr>
      <w:r w:rsidRPr="00DD4082">
        <w:rPr>
          <w:rFonts w:ascii="Times New Roman" w:hAnsi="Times New Roman" w:cs="Times New Roman"/>
          <w:sz w:val="28"/>
          <w:szCs w:val="28"/>
        </w:rPr>
        <w:t xml:space="preserve">Програми запобігання дитячої безпритульності та бездоглядності; </w:t>
      </w:r>
    </w:p>
    <w:p w14:paraId="48FED426" w14:textId="04AB2868" w:rsidR="00CA5F27" w:rsidRPr="00DD4082" w:rsidRDefault="00CA5F27" w:rsidP="00625247">
      <w:pPr>
        <w:pStyle w:val="a3"/>
        <w:numPr>
          <w:ilvl w:val="0"/>
          <w:numId w:val="3"/>
        </w:numPr>
        <w:spacing w:after="0" w:line="276" w:lineRule="auto"/>
        <w:jc w:val="both"/>
        <w:rPr>
          <w:rFonts w:ascii="Times New Roman" w:hAnsi="Times New Roman" w:cs="Times New Roman"/>
          <w:sz w:val="28"/>
          <w:szCs w:val="28"/>
        </w:rPr>
      </w:pPr>
      <w:r w:rsidRPr="00DD4082">
        <w:rPr>
          <w:rFonts w:ascii="Times New Roman" w:hAnsi="Times New Roman" w:cs="Times New Roman"/>
          <w:sz w:val="28"/>
          <w:szCs w:val="28"/>
        </w:rPr>
        <w:t>Загальнодержавної програми профілактики вживання наркотичних, психотропних речовин.</w:t>
      </w:r>
    </w:p>
    <w:p w14:paraId="1BED7F4B" w14:textId="552B02E3" w:rsidR="00CA5F27" w:rsidRPr="00DD4082" w:rsidRDefault="00CA5F27" w:rsidP="00625247">
      <w:pPr>
        <w:spacing w:after="0" w:line="276" w:lineRule="auto"/>
        <w:ind w:firstLine="708"/>
        <w:jc w:val="both"/>
        <w:rPr>
          <w:rFonts w:ascii="Times New Roman" w:hAnsi="Times New Roman" w:cs="Times New Roman"/>
          <w:b/>
          <w:bCs/>
          <w:i/>
          <w:iCs/>
          <w:sz w:val="28"/>
          <w:szCs w:val="28"/>
        </w:rPr>
      </w:pPr>
      <w:r w:rsidRPr="00DD4082">
        <w:rPr>
          <w:rFonts w:ascii="Times New Roman" w:hAnsi="Times New Roman" w:cs="Times New Roman"/>
          <w:b/>
          <w:bCs/>
          <w:i/>
          <w:iCs/>
          <w:sz w:val="28"/>
          <w:szCs w:val="28"/>
        </w:rPr>
        <w:t>V</w:t>
      </w:r>
      <w:r w:rsidRPr="00625247">
        <w:rPr>
          <w:rFonts w:ascii="Times New Roman" w:hAnsi="Times New Roman" w:cs="Times New Roman"/>
          <w:b/>
          <w:bCs/>
          <w:i/>
          <w:iCs/>
          <w:sz w:val="28"/>
          <w:szCs w:val="28"/>
        </w:rPr>
        <w:t xml:space="preserve">. Аналіз труднощів та ускладнень у роботі. </w:t>
      </w:r>
    </w:p>
    <w:p w14:paraId="71986F88" w14:textId="443BE991" w:rsidR="00CA5F27" w:rsidRPr="00DD4082" w:rsidRDefault="00DD4082" w:rsidP="00625247">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Низька самосвідомість, мотивація до навчання, низький рівень соціальної забезпеченості та просвіти родин учнів, непорозуміння між дітьми та батьками, </w:t>
      </w:r>
      <w:r w:rsidR="00CA5F27" w:rsidRPr="00DD4082">
        <w:rPr>
          <w:rFonts w:ascii="Times New Roman" w:hAnsi="Times New Roman" w:cs="Times New Roman"/>
          <w:sz w:val="28"/>
          <w:szCs w:val="28"/>
        </w:rPr>
        <w:t>небажання співпрацювати та дослуховуватись до педагогічних та психологічних порад.</w:t>
      </w:r>
    </w:p>
    <w:p w14:paraId="047DA167" w14:textId="4781260B" w:rsidR="00CA5F27" w:rsidRPr="00187761" w:rsidRDefault="00CA5F27" w:rsidP="00625247">
      <w:pPr>
        <w:spacing w:after="0" w:line="276" w:lineRule="auto"/>
        <w:ind w:firstLine="708"/>
        <w:jc w:val="both"/>
        <w:rPr>
          <w:rFonts w:ascii="Times New Roman" w:hAnsi="Times New Roman" w:cs="Times New Roman"/>
          <w:b/>
          <w:bCs/>
          <w:i/>
          <w:iCs/>
          <w:sz w:val="28"/>
          <w:szCs w:val="28"/>
        </w:rPr>
      </w:pPr>
      <w:r w:rsidRPr="00DD4082">
        <w:rPr>
          <w:rFonts w:ascii="Times New Roman" w:hAnsi="Times New Roman" w:cs="Times New Roman"/>
          <w:b/>
          <w:bCs/>
          <w:i/>
          <w:iCs/>
          <w:sz w:val="28"/>
          <w:szCs w:val="28"/>
        </w:rPr>
        <w:t xml:space="preserve">VI. </w:t>
      </w:r>
      <w:r w:rsidR="00FF408E" w:rsidRPr="00187761">
        <w:rPr>
          <w:rFonts w:ascii="Times New Roman" w:hAnsi="Times New Roman" w:cs="Times New Roman"/>
          <w:b/>
          <w:bCs/>
          <w:i/>
          <w:iCs/>
          <w:sz w:val="28"/>
          <w:szCs w:val="28"/>
        </w:rPr>
        <w:t>Завдання психологіч</w:t>
      </w:r>
      <w:r w:rsidR="00187761">
        <w:rPr>
          <w:rFonts w:ascii="Times New Roman" w:hAnsi="Times New Roman" w:cs="Times New Roman"/>
          <w:b/>
          <w:bCs/>
          <w:i/>
          <w:iCs/>
          <w:sz w:val="28"/>
          <w:szCs w:val="28"/>
        </w:rPr>
        <w:t>ної служби  на 2023 – 2024</w:t>
      </w:r>
      <w:r w:rsidR="00FF408E" w:rsidRPr="00187761">
        <w:rPr>
          <w:rFonts w:ascii="Times New Roman" w:hAnsi="Times New Roman" w:cs="Times New Roman"/>
          <w:b/>
          <w:bCs/>
          <w:i/>
          <w:iCs/>
          <w:sz w:val="28"/>
          <w:szCs w:val="28"/>
        </w:rPr>
        <w:t xml:space="preserve"> рік</w:t>
      </w:r>
      <w:r w:rsidRPr="00187761">
        <w:rPr>
          <w:rFonts w:ascii="Times New Roman" w:hAnsi="Times New Roman" w:cs="Times New Roman"/>
          <w:b/>
          <w:bCs/>
          <w:i/>
          <w:iCs/>
          <w:sz w:val="28"/>
          <w:szCs w:val="28"/>
        </w:rPr>
        <w:t xml:space="preserve">: </w:t>
      </w:r>
    </w:p>
    <w:p w14:paraId="4EF6512E" w14:textId="13A14A62" w:rsidR="00A040A9" w:rsidRPr="00DD4082" w:rsidRDefault="00CA5F27" w:rsidP="00625247">
      <w:pPr>
        <w:pStyle w:val="a3"/>
        <w:numPr>
          <w:ilvl w:val="0"/>
          <w:numId w:val="2"/>
        </w:numPr>
        <w:spacing w:after="0" w:line="276" w:lineRule="auto"/>
        <w:jc w:val="both"/>
        <w:rPr>
          <w:rFonts w:ascii="Times New Roman" w:hAnsi="Times New Roman" w:cs="Times New Roman"/>
          <w:sz w:val="28"/>
          <w:szCs w:val="28"/>
        </w:rPr>
      </w:pPr>
      <w:r w:rsidRPr="00DD4082">
        <w:rPr>
          <w:rFonts w:ascii="Times New Roman" w:hAnsi="Times New Roman" w:cs="Times New Roman"/>
          <w:sz w:val="28"/>
          <w:szCs w:val="28"/>
        </w:rPr>
        <w:t xml:space="preserve">подальше вивчення </w:t>
      </w:r>
      <w:r w:rsidR="00FF408E" w:rsidRPr="00DD4082">
        <w:rPr>
          <w:rFonts w:ascii="Times New Roman" w:hAnsi="Times New Roman" w:cs="Times New Roman"/>
          <w:sz w:val="28"/>
          <w:szCs w:val="28"/>
        </w:rPr>
        <w:t>нормативно-</w:t>
      </w:r>
      <w:r w:rsidRPr="00DD4082">
        <w:rPr>
          <w:rFonts w:ascii="Times New Roman" w:hAnsi="Times New Roman" w:cs="Times New Roman"/>
          <w:sz w:val="28"/>
          <w:szCs w:val="28"/>
        </w:rPr>
        <w:t xml:space="preserve">правової бази та її застосування при здійсненні соціально-правового патронажу; </w:t>
      </w:r>
    </w:p>
    <w:p w14:paraId="2C8BFF59" w14:textId="036C7BAC" w:rsidR="00CA5F27" w:rsidRDefault="00CA5F27" w:rsidP="00625247">
      <w:pPr>
        <w:pStyle w:val="a3"/>
        <w:numPr>
          <w:ilvl w:val="0"/>
          <w:numId w:val="2"/>
        </w:numPr>
        <w:spacing w:after="0" w:line="276" w:lineRule="auto"/>
        <w:jc w:val="both"/>
        <w:rPr>
          <w:rFonts w:ascii="Times New Roman" w:hAnsi="Times New Roman" w:cs="Times New Roman"/>
          <w:sz w:val="28"/>
          <w:szCs w:val="28"/>
        </w:rPr>
      </w:pPr>
      <w:r w:rsidRPr="00DD4082">
        <w:rPr>
          <w:rFonts w:ascii="Times New Roman" w:hAnsi="Times New Roman" w:cs="Times New Roman"/>
          <w:sz w:val="28"/>
          <w:szCs w:val="28"/>
        </w:rPr>
        <w:t xml:space="preserve">надання соціальної та психологічної допомоги кожному учневі незалежно від його можливостей та здібностей; </w:t>
      </w:r>
    </w:p>
    <w:p w14:paraId="7D70F5E4" w14:textId="71944D55" w:rsidR="00F0108D" w:rsidRPr="00F0108D" w:rsidRDefault="003561FD" w:rsidP="00625247">
      <w:pPr>
        <w:numPr>
          <w:ilvl w:val="0"/>
          <w:numId w:val="2"/>
        </w:numPr>
        <w:spacing w:after="0" w:line="276" w:lineRule="auto"/>
        <w:jc w:val="both"/>
        <w:rPr>
          <w:rFonts w:ascii="Times New Roman" w:hAnsi="Times New Roman" w:cs="Times New Roman"/>
          <w:i/>
          <w:sz w:val="28"/>
          <w:szCs w:val="28"/>
        </w:rPr>
      </w:pPr>
      <w:r>
        <w:rPr>
          <w:rFonts w:ascii="Times New Roman" w:hAnsi="Times New Roman" w:cs="Times New Roman"/>
          <w:iCs/>
          <w:sz w:val="28"/>
          <w:szCs w:val="28"/>
        </w:rPr>
        <w:t>п</w:t>
      </w:r>
      <w:r w:rsidR="00F0108D" w:rsidRPr="00F0108D">
        <w:rPr>
          <w:rFonts w:ascii="Times New Roman" w:hAnsi="Times New Roman" w:cs="Times New Roman"/>
          <w:iCs/>
          <w:sz w:val="28"/>
          <w:szCs w:val="28"/>
        </w:rPr>
        <w:t>роведення психологічного супроводу в умовах воєнного стану;</w:t>
      </w:r>
    </w:p>
    <w:p w14:paraId="2147480C" w14:textId="1D437BCB" w:rsidR="00F0108D" w:rsidRPr="00F0108D" w:rsidRDefault="003561FD" w:rsidP="00625247">
      <w:pPr>
        <w:numPr>
          <w:ilvl w:val="0"/>
          <w:numId w:val="2"/>
        </w:numPr>
        <w:spacing w:after="0" w:line="276" w:lineRule="auto"/>
        <w:jc w:val="both"/>
        <w:rPr>
          <w:rFonts w:ascii="Times New Roman" w:hAnsi="Times New Roman" w:cs="Times New Roman"/>
          <w:iCs/>
          <w:sz w:val="28"/>
          <w:szCs w:val="28"/>
        </w:rPr>
      </w:pPr>
      <w:r>
        <w:rPr>
          <w:rFonts w:ascii="Times New Roman" w:hAnsi="Times New Roman" w:cs="Times New Roman"/>
          <w:iCs/>
          <w:sz w:val="28"/>
          <w:szCs w:val="28"/>
        </w:rPr>
        <w:t>а</w:t>
      </w:r>
      <w:r w:rsidR="00F0108D" w:rsidRPr="00F0108D">
        <w:rPr>
          <w:rFonts w:ascii="Times New Roman" w:hAnsi="Times New Roman" w:cs="Times New Roman"/>
          <w:iCs/>
          <w:sz w:val="28"/>
          <w:szCs w:val="28"/>
        </w:rPr>
        <w:t>даптація учасників освітнього процесу до кризових ситуацій;</w:t>
      </w:r>
    </w:p>
    <w:p w14:paraId="6853254A" w14:textId="47A764B2" w:rsidR="00CA5F27" w:rsidRPr="00DD4082" w:rsidRDefault="00C60952" w:rsidP="00625247">
      <w:pPr>
        <w:pStyle w:val="a3"/>
        <w:numPr>
          <w:ilvl w:val="0"/>
          <w:numId w:val="2"/>
        </w:numPr>
        <w:spacing w:after="0" w:line="276" w:lineRule="auto"/>
        <w:jc w:val="both"/>
        <w:rPr>
          <w:rFonts w:ascii="Times New Roman" w:hAnsi="Times New Roman" w:cs="Times New Roman"/>
          <w:sz w:val="28"/>
          <w:szCs w:val="28"/>
        </w:rPr>
      </w:pPr>
      <w:r w:rsidRPr="00DD4082">
        <w:rPr>
          <w:rFonts w:ascii="Times New Roman" w:hAnsi="Times New Roman" w:cs="Times New Roman"/>
          <w:sz w:val="28"/>
          <w:szCs w:val="28"/>
        </w:rPr>
        <w:t xml:space="preserve">більш активно впроваджувати діагностування, як важливого напрямку у </w:t>
      </w:r>
      <w:r w:rsidR="00CA5F27" w:rsidRPr="00DD4082">
        <w:rPr>
          <w:rFonts w:ascii="Times New Roman" w:hAnsi="Times New Roman" w:cs="Times New Roman"/>
          <w:sz w:val="28"/>
          <w:szCs w:val="28"/>
        </w:rPr>
        <w:t>робот</w:t>
      </w:r>
      <w:r w:rsidRPr="00DD4082">
        <w:rPr>
          <w:rFonts w:ascii="Times New Roman" w:hAnsi="Times New Roman" w:cs="Times New Roman"/>
          <w:sz w:val="28"/>
          <w:szCs w:val="28"/>
        </w:rPr>
        <w:t xml:space="preserve">і психологічної служби </w:t>
      </w:r>
      <w:r w:rsidR="00CA5F27" w:rsidRPr="00DD4082">
        <w:rPr>
          <w:rFonts w:ascii="Times New Roman" w:hAnsi="Times New Roman" w:cs="Times New Roman"/>
          <w:sz w:val="28"/>
          <w:szCs w:val="28"/>
        </w:rPr>
        <w:t xml:space="preserve">; </w:t>
      </w:r>
    </w:p>
    <w:p w14:paraId="6B2738EE" w14:textId="67068B2F" w:rsidR="00CA5F27" w:rsidRPr="00DD4082" w:rsidRDefault="006C54F1" w:rsidP="00625247">
      <w:pPr>
        <w:pStyle w:val="a3"/>
        <w:numPr>
          <w:ilvl w:val="0"/>
          <w:numId w:val="2"/>
        </w:numPr>
        <w:spacing w:after="0" w:line="276" w:lineRule="auto"/>
        <w:jc w:val="both"/>
        <w:rPr>
          <w:rFonts w:ascii="Times New Roman" w:hAnsi="Times New Roman" w:cs="Times New Roman"/>
          <w:sz w:val="28"/>
          <w:szCs w:val="28"/>
        </w:rPr>
      </w:pPr>
      <w:r w:rsidRPr="00DD4082">
        <w:rPr>
          <w:rFonts w:ascii="Times New Roman" w:hAnsi="Times New Roman" w:cs="Times New Roman"/>
          <w:sz w:val="28"/>
          <w:szCs w:val="28"/>
        </w:rPr>
        <w:t>продовжити</w:t>
      </w:r>
      <w:r w:rsidR="00CA5F27" w:rsidRPr="00DD4082">
        <w:rPr>
          <w:rFonts w:ascii="Times New Roman" w:hAnsi="Times New Roman" w:cs="Times New Roman"/>
          <w:sz w:val="28"/>
          <w:szCs w:val="28"/>
        </w:rPr>
        <w:t xml:space="preserve"> соціально-педагогічн</w:t>
      </w:r>
      <w:r w:rsidRPr="00DD4082">
        <w:rPr>
          <w:rFonts w:ascii="Times New Roman" w:hAnsi="Times New Roman" w:cs="Times New Roman"/>
          <w:sz w:val="28"/>
          <w:szCs w:val="28"/>
        </w:rPr>
        <w:t>у</w:t>
      </w:r>
      <w:r w:rsidR="00CA5F27" w:rsidRPr="00DD4082">
        <w:rPr>
          <w:rFonts w:ascii="Times New Roman" w:hAnsi="Times New Roman" w:cs="Times New Roman"/>
          <w:sz w:val="28"/>
          <w:szCs w:val="28"/>
        </w:rPr>
        <w:t xml:space="preserve"> та психологічн</w:t>
      </w:r>
      <w:r w:rsidRPr="00DD4082">
        <w:rPr>
          <w:rFonts w:ascii="Times New Roman" w:hAnsi="Times New Roman" w:cs="Times New Roman"/>
          <w:sz w:val="28"/>
          <w:szCs w:val="28"/>
        </w:rPr>
        <w:t>у</w:t>
      </w:r>
      <w:r w:rsidR="00CA5F27" w:rsidRPr="00DD4082">
        <w:rPr>
          <w:rFonts w:ascii="Times New Roman" w:hAnsi="Times New Roman" w:cs="Times New Roman"/>
          <w:sz w:val="28"/>
          <w:szCs w:val="28"/>
        </w:rPr>
        <w:t xml:space="preserve"> просвіт</w:t>
      </w:r>
      <w:r w:rsidRPr="00DD4082">
        <w:rPr>
          <w:rFonts w:ascii="Times New Roman" w:hAnsi="Times New Roman" w:cs="Times New Roman"/>
          <w:sz w:val="28"/>
          <w:szCs w:val="28"/>
        </w:rPr>
        <w:t>у</w:t>
      </w:r>
      <w:r w:rsidR="00CA5F27" w:rsidRPr="00DD4082">
        <w:rPr>
          <w:rFonts w:ascii="Times New Roman" w:hAnsi="Times New Roman" w:cs="Times New Roman"/>
          <w:sz w:val="28"/>
          <w:szCs w:val="28"/>
        </w:rPr>
        <w:t xml:space="preserve"> батьків; </w:t>
      </w:r>
    </w:p>
    <w:p w14:paraId="132A65D2" w14:textId="2B5599FD" w:rsidR="00CA5F27" w:rsidRPr="00DD4082" w:rsidRDefault="00CA5F27" w:rsidP="00625247">
      <w:pPr>
        <w:pStyle w:val="a3"/>
        <w:numPr>
          <w:ilvl w:val="0"/>
          <w:numId w:val="2"/>
        </w:numPr>
        <w:spacing w:after="0" w:line="276" w:lineRule="auto"/>
        <w:jc w:val="both"/>
        <w:rPr>
          <w:rFonts w:ascii="Times New Roman" w:hAnsi="Times New Roman" w:cs="Times New Roman"/>
          <w:sz w:val="28"/>
          <w:szCs w:val="28"/>
        </w:rPr>
      </w:pPr>
      <w:r w:rsidRPr="00DD4082">
        <w:rPr>
          <w:rFonts w:ascii="Times New Roman" w:hAnsi="Times New Roman" w:cs="Times New Roman"/>
          <w:sz w:val="28"/>
          <w:szCs w:val="28"/>
        </w:rPr>
        <w:t xml:space="preserve">робота над підвищенням психологічної компетентності вчителів; </w:t>
      </w:r>
    </w:p>
    <w:p w14:paraId="3E3B2850" w14:textId="0E013C34" w:rsidR="00CA5F27" w:rsidRPr="00DD4082" w:rsidRDefault="00CA5F27" w:rsidP="00625247">
      <w:pPr>
        <w:pStyle w:val="a3"/>
        <w:numPr>
          <w:ilvl w:val="0"/>
          <w:numId w:val="2"/>
        </w:numPr>
        <w:spacing w:after="0" w:line="276" w:lineRule="auto"/>
        <w:jc w:val="both"/>
        <w:rPr>
          <w:rFonts w:ascii="Times New Roman" w:hAnsi="Times New Roman" w:cs="Times New Roman"/>
          <w:sz w:val="28"/>
          <w:szCs w:val="28"/>
        </w:rPr>
      </w:pPr>
      <w:r w:rsidRPr="00DD4082">
        <w:rPr>
          <w:rFonts w:ascii="Times New Roman" w:hAnsi="Times New Roman" w:cs="Times New Roman"/>
          <w:sz w:val="28"/>
          <w:szCs w:val="28"/>
        </w:rPr>
        <w:t xml:space="preserve">формування у підлітків відповідальної поведінки, самоорганізації та самоконтролю; </w:t>
      </w:r>
    </w:p>
    <w:p w14:paraId="4CA9BCEE" w14:textId="26C1C80F" w:rsidR="00A040A9" w:rsidRPr="00F577BD" w:rsidRDefault="00A040A9" w:rsidP="00625247">
      <w:pPr>
        <w:pStyle w:val="a3"/>
        <w:numPr>
          <w:ilvl w:val="0"/>
          <w:numId w:val="2"/>
        </w:numPr>
        <w:spacing w:after="0" w:line="276" w:lineRule="auto"/>
        <w:jc w:val="both"/>
        <w:rPr>
          <w:rFonts w:ascii="Times New Roman" w:hAnsi="Times New Roman" w:cs="Times New Roman"/>
          <w:sz w:val="28"/>
          <w:szCs w:val="28"/>
        </w:rPr>
      </w:pPr>
      <w:r w:rsidRPr="00DD4082">
        <w:rPr>
          <w:rFonts w:ascii="Times New Roman" w:hAnsi="Times New Roman" w:cs="Times New Roman"/>
          <w:sz w:val="28"/>
          <w:szCs w:val="28"/>
        </w:rPr>
        <w:t>формування здорового способу життя та профілактика ВІЛ</w:t>
      </w:r>
      <w:r w:rsidRPr="00DD4082">
        <w:rPr>
          <w:rFonts w:ascii="Times New Roman" w:hAnsi="Times New Roman" w:cs="Times New Roman"/>
          <w:sz w:val="28"/>
          <w:szCs w:val="28"/>
          <w:lang w:val="ru-RU"/>
        </w:rPr>
        <w:t>/</w:t>
      </w:r>
      <w:proofErr w:type="spellStart"/>
      <w:r w:rsidRPr="00DD4082">
        <w:rPr>
          <w:rFonts w:ascii="Times New Roman" w:hAnsi="Times New Roman" w:cs="Times New Roman"/>
          <w:sz w:val="28"/>
          <w:szCs w:val="28"/>
          <w:lang w:val="ru-RU"/>
        </w:rPr>
        <w:t>СНІДу</w:t>
      </w:r>
      <w:proofErr w:type="spellEnd"/>
      <w:r w:rsidRPr="00DD4082">
        <w:rPr>
          <w:rFonts w:ascii="Times New Roman" w:hAnsi="Times New Roman" w:cs="Times New Roman"/>
          <w:sz w:val="28"/>
          <w:szCs w:val="28"/>
          <w:lang w:val="ru-RU"/>
        </w:rPr>
        <w:t>;</w:t>
      </w:r>
    </w:p>
    <w:p w14:paraId="3780CCA5" w14:textId="7A7DBB6D" w:rsidR="00F577BD" w:rsidRDefault="00F577BD" w:rsidP="00625247">
      <w:pPr>
        <w:pStyle w:val="a3"/>
        <w:numPr>
          <w:ilvl w:val="0"/>
          <w:numId w:val="2"/>
        </w:numPr>
        <w:spacing w:after="0" w:line="276" w:lineRule="auto"/>
        <w:jc w:val="both"/>
        <w:rPr>
          <w:rFonts w:ascii="Times New Roman" w:hAnsi="Times New Roman" w:cs="Times New Roman"/>
          <w:sz w:val="28"/>
          <w:szCs w:val="28"/>
        </w:rPr>
      </w:pPr>
      <w:r w:rsidRPr="00F577BD">
        <w:rPr>
          <w:rFonts w:ascii="Times New Roman" w:hAnsi="Times New Roman" w:cs="Times New Roman"/>
          <w:noProof/>
          <w:sz w:val="28"/>
          <w:szCs w:val="28"/>
          <w:lang w:eastAsia="uk-UA"/>
        </w:rPr>
        <w:t>розробити відповідні  заходи і приділити ще більшу увагу щодо негативних явищь серед учнівської молоді</w:t>
      </w:r>
      <w:r>
        <w:rPr>
          <w:rFonts w:ascii="Times New Roman" w:hAnsi="Times New Roman" w:cs="Times New Roman"/>
          <w:noProof/>
          <w:sz w:val="28"/>
          <w:szCs w:val="28"/>
          <w:lang w:eastAsia="uk-UA"/>
        </w:rPr>
        <w:t>;</w:t>
      </w:r>
    </w:p>
    <w:p w14:paraId="6199029F" w14:textId="7F0EED1F" w:rsidR="003561FD" w:rsidRPr="00F577BD" w:rsidRDefault="003561FD" w:rsidP="00625247">
      <w:pPr>
        <w:pStyle w:val="a3"/>
        <w:numPr>
          <w:ilvl w:val="0"/>
          <w:numId w:val="2"/>
        </w:numPr>
        <w:spacing w:after="0" w:line="276" w:lineRule="auto"/>
        <w:jc w:val="both"/>
        <w:rPr>
          <w:rFonts w:ascii="Times New Roman" w:hAnsi="Times New Roman" w:cs="Times New Roman"/>
          <w:sz w:val="28"/>
          <w:szCs w:val="28"/>
        </w:rPr>
      </w:pPr>
      <w:r w:rsidRPr="003561FD">
        <w:rPr>
          <w:rFonts w:ascii="Times New Roman" w:hAnsi="Times New Roman" w:cs="Times New Roman"/>
          <w:noProof/>
          <w:sz w:val="28"/>
          <w:szCs w:val="28"/>
          <w:lang w:eastAsia="uk-UA"/>
        </w:rPr>
        <w:t>формування активного відношення батьків до ризику негативних явищь дітей у тому середовищі, де вона знаходиться</w:t>
      </w:r>
      <w:r>
        <w:rPr>
          <w:rFonts w:ascii="Times New Roman" w:hAnsi="Times New Roman" w:cs="Times New Roman"/>
          <w:noProof/>
          <w:sz w:val="28"/>
          <w:szCs w:val="28"/>
          <w:lang w:eastAsia="uk-UA"/>
        </w:rPr>
        <w:t>;</w:t>
      </w:r>
    </w:p>
    <w:p w14:paraId="0554B648" w14:textId="2AE790E3" w:rsidR="00CA5F27" w:rsidRPr="00DD4082" w:rsidRDefault="00CA5F27" w:rsidP="00625247">
      <w:pPr>
        <w:pStyle w:val="a3"/>
        <w:numPr>
          <w:ilvl w:val="0"/>
          <w:numId w:val="2"/>
        </w:numPr>
        <w:spacing w:after="0" w:line="276" w:lineRule="auto"/>
        <w:jc w:val="both"/>
        <w:rPr>
          <w:rFonts w:ascii="Times New Roman" w:hAnsi="Times New Roman" w:cs="Times New Roman"/>
          <w:sz w:val="28"/>
          <w:szCs w:val="28"/>
        </w:rPr>
      </w:pPr>
      <w:r w:rsidRPr="00DD4082">
        <w:rPr>
          <w:rFonts w:ascii="Times New Roman" w:hAnsi="Times New Roman" w:cs="Times New Roman"/>
          <w:sz w:val="28"/>
          <w:szCs w:val="28"/>
        </w:rPr>
        <w:t xml:space="preserve">сприяння повноцінному особистісному та інтелектуальному розвитку </w:t>
      </w:r>
      <w:r w:rsidR="006C54F1" w:rsidRPr="00DD4082">
        <w:rPr>
          <w:rFonts w:ascii="Times New Roman" w:hAnsi="Times New Roman" w:cs="Times New Roman"/>
          <w:sz w:val="28"/>
          <w:szCs w:val="28"/>
        </w:rPr>
        <w:t>учнів</w:t>
      </w:r>
      <w:r w:rsidRPr="00DD4082">
        <w:rPr>
          <w:rFonts w:ascii="Times New Roman" w:hAnsi="Times New Roman" w:cs="Times New Roman"/>
          <w:sz w:val="28"/>
          <w:szCs w:val="28"/>
        </w:rPr>
        <w:t xml:space="preserve"> на кожному віковому етапі.</w:t>
      </w:r>
    </w:p>
    <w:p w14:paraId="1975C9BC" w14:textId="56C8FDF3" w:rsidR="007B6DFD" w:rsidRPr="00DD4082" w:rsidRDefault="007B6DFD" w:rsidP="00625247">
      <w:pPr>
        <w:pStyle w:val="a3"/>
        <w:spacing w:after="0" w:line="276" w:lineRule="auto"/>
        <w:ind w:left="1428"/>
        <w:jc w:val="both"/>
        <w:rPr>
          <w:rFonts w:ascii="Times New Roman" w:hAnsi="Times New Roman" w:cs="Times New Roman"/>
          <w:sz w:val="28"/>
          <w:szCs w:val="28"/>
        </w:rPr>
      </w:pPr>
    </w:p>
    <w:p w14:paraId="10EF75E1" w14:textId="77777777" w:rsidR="009A22AC" w:rsidRDefault="009A22AC" w:rsidP="00625247">
      <w:pPr>
        <w:spacing w:line="276" w:lineRule="auto"/>
        <w:ind w:firstLine="708"/>
        <w:jc w:val="both"/>
        <w:rPr>
          <w:rFonts w:ascii="Times New Roman" w:hAnsi="Times New Roman" w:cs="Times New Roman"/>
          <w:noProof/>
          <w:sz w:val="28"/>
          <w:szCs w:val="28"/>
          <w:lang w:eastAsia="uk-UA"/>
        </w:rPr>
      </w:pPr>
      <w:r>
        <w:rPr>
          <w:rFonts w:ascii="Times New Roman" w:hAnsi="Times New Roman" w:cs="Times New Roman"/>
          <w:noProof/>
          <w:sz w:val="28"/>
          <w:szCs w:val="28"/>
          <w:lang w:eastAsia="uk-UA"/>
        </w:rPr>
        <w:t xml:space="preserve">Одним із шляхів удосконалення просвітницької роботи може стати: </w:t>
      </w:r>
    </w:p>
    <w:p w14:paraId="4D89E71E" w14:textId="77777777" w:rsidR="009A22AC" w:rsidRPr="00C630C5" w:rsidRDefault="009A22AC" w:rsidP="00625247">
      <w:pPr>
        <w:pStyle w:val="a3"/>
        <w:numPr>
          <w:ilvl w:val="0"/>
          <w:numId w:val="9"/>
        </w:numPr>
        <w:spacing w:after="200" w:line="276" w:lineRule="auto"/>
        <w:jc w:val="both"/>
        <w:rPr>
          <w:rFonts w:ascii="Times New Roman" w:hAnsi="Times New Roman" w:cs="Times New Roman"/>
          <w:noProof/>
          <w:sz w:val="28"/>
          <w:szCs w:val="28"/>
          <w:lang w:eastAsia="uk-UA"/>
        </w:rPr>
      </w:pPr>
      <w:r w:rsidRPr="00C630C5">
        <w:rPr>
          <w:rFonts w:ascii="Times New Roman" w:hAnsi="Times New Roman" w:cs="Times New Roman"/>
          <w:noProof/>
          <w:sz w:val="28"/>
          <w:szCs w:val="28"/>
          <w:lang w:eastAsia="uk-UA"/>
        </w:rPr>
        <w:t>висвітлення інформації стосовно того, що підштовхує підлітків до початку вживання шкідливих речови та засобам впливу.</w:t>
      </w:r>
    </w:p>
    <w:p w14:paraId="3E745472" w14:textId="25C25BED" w:rsidR="009A22AC" w:rsidRDefault="003561FD" w:rsidP="00625247">
      <w:pPr>
        <w:pStyle w:val="a3"/>
        <w:numPr>
          <w:ilvl w:val="0"/>
          <w:numId w:val="9"/>
        </w:numPr>
        <w:spacing w:after="200" w:line="276" w:lineRule="auto"/>
        <w:jc w:val="both"/>
        <w:rPr>
          <w:rFonts w:ascii="Times New Roman" w:hAnsi="Times New Roman" w:cs="Times New Roman"/>
          <w:noProof/>
          <w:sz w:val="28"/>
          <w:szCs w:val="28"/>
          <w:lang w:eastAsia="uk-UA"/>
        </w:rPr>
      </w:pPr>
      <w:r>
        <w:rPr>
          <w:rFonts w:ascii="Times New Roman" w:hAnsi="Times New Roman" w:cs="Times New Roman"/>
          <w:noProof/>
          <w:sz w:val="28"/>
          <w:szCs w:val="28"/>
          <w:lang w:eastAsia="uk-UA"/>
        </w:rPr>
        <w:t>п</w:t>
      </w:r>
      <w:r w:rsidR="009A22AC">
        <w:rPr>
          <w:rFonts w:ascii="Times New Roman" w:hAnsi="Times New Roman" w:cs="Times New Roman"/>
          <w:noProof/>
          <w:sz w:val="28"/>
          <w:szCs w:val="28"/>
          <w:lang w:eastAsia="uk-UA"/>
        </w:rPr>
        <w:t>ідвищення рівня психологічних знань педагогів, щодо особливостей пізнавальних процесів (відчуття, сприймання, увага, пам'ять, мислення) у учнів різних вікових категорій.</w:t>
      </w:r>
    </w:p>
    <w:p w14:paraId="0FD87E7F" w14:textId="2CE3D834" w:rsidR="009A22AC" w:rsidRDefault="003561FD" w:rsidP="00625247">
      <w:pPr>
        <w:pStyle w:val="a3"/>
        <w:numPr>
          <w:ilvl w:val="0"/>
          <w:numId w:val="9"/>
        </w:numPr>
        <w:spacing w:after="200" w:line="276" w:lineRule="auto"/>
        <w:jc w:val="both"/>
        <w:rPr>
          <w:rFonts w:ascii="Times New Roman" w:hAnsi="Times New Roman" w:cs="Times New Roman"/>
          <w:noProof/>
          <w:sz w:val="28"/>
          <w:szCs w:val="28"/>
          <w:lang w:eastAsia="uk-UA"/>
        </w:rPr>
      </w:pPr>
      <w:r>
        <w:rPr>
          <w:rFonts w:ascii="Times New Roman" w:hAnsi="Times New Roman" w:cs="Times New Roman"/>
          <w:noProof/>
          <w:sz w:val="28"/>
          <w:szCs w:val="28"/>
          <w:lang w:eastAsia="uk-UA"/>
        </w:rPr>
        <w:lastRenderedPageBreak/>
        <w:t>і</w:t>
      </w:r>
      <w:r w:rsidR="009A22AC">
        <w:rPr>
          <w:rFonts w:ascii="Times New Roman" w:hAnsi="Times New Roman" w:cs="Times New Roman"/>
          <w:noProof/>
          <w:sz w:val="28"/>
          <w:szCs w:val="28"/>
          <w:lang w:eastAsia="uk-UA"/>
        </w:rPr>
        <w:t>нформаційно-розяснювальну роботу з боку медичних працівників і співробітників психологічної служби (потребує суттєвої активізації з усіма віковими групами учнів).</w:t>
      </w:r>
    </w:p>
    <w:p w14:paraId="7E3FDEB2" w14:textId="77777777" w:rsidR="003561FD" w:rsidRPr="003561FD" w:rsidRDefault="003561FD" w:rsidP="003561FD">
      <w:pPr>
        <w:pStyle w:val="a3"/>
        <w:numPr>
          <w:ilvl w:val="0"/>
          <w:numId w:val="9"/>
        </w:numPr>
        <w:jc w:val="both"/>
        <w:rPr>
          <w:rFonts w:ascii="Times New Roman" w:hAnsi="Times New Roman" w:cs="Times New Roman"/>
          <w:noProof/>
          <w:sz w:val="28"/>
          <w:szCs w:val="28"/>
          <w:lang w:eastAsia="uk-UA"/>
        </w:rPr>
      </w:pPr>
      <w:r w:rsidRPr="003561FD">
        <w:rPr>
          <w:rFonts w:ascii="Times New Roman" w:hAnsi="Times New Roman" w:cs="Times New Roman"/>
          <w:noProof/>
          <w:sz w:val="28"/>
          <w:szCs w:val="28"/>
          <w:lang w:eastAsia="uk-UA"/>
        </w:rPr>
        <w:t xml:space="preserve">Основними формами роботи з батькми можна використати лекції (через батьківські збори), індивідуальне консультування та опитування сімей які опинилися в складних життєвих обставинах, бюлетні, листи батькам щодо профілактики здорового способу життя тощо. </w:t>
      </w:r>
    </w:p>
    <w:p w14:paraId="78FA3EE5" w14:textId="77777777" w:rsidR="003561FD" w:rsidRDefault="003561FD" w:rsidP="003561FD">
      <w:pPr>
        <w:pStyle w:val="a3"/>
        <w:spacing w:after="200" w:line="276" w:lineRule="auto"/>
        <w:ind w:left="1428"/>
        <w:jc w:val="both"/>
        <w:rPr>
          <w:rFonts w:ascii="Times New Roman" w:hAnsi="Times New Roman" w:cs="Times New Roman"/>
          <w:noProof/>
          <w:sz w:val="28"/>
          <w:szCs w:val="28"/>
          <w:lang w:eastAsia="uk-UA"/>
        </w:rPr>
      </w:pPr>
    </w:p>
    <w:p w14:paraId="77C32625" w14:textId="149B559A" w:rsidR="007B6DFD" w:rsidRPr="00DD4082" w:rsidRDefault="007B6DFD" w:rsidP="00625247">
      <w:pPr>
        <w:pStyle w:val="a3"/>
        <w:spacing w:after="0" w:line="276" w:lineRule="auto"/>
        <w:ind w:left="1428"/>
        <w:jc w:val="both"/>
        <w:rPr>
          <w:rFonts w:ascii="Times New Roman" w:hAnsi="Times New Roman" w:cs="Times New Roman"/>
          <w:sz w:val="28"/>
          <w:szCs w:val="28"/>
        </w:rPr>
      </w:pPr>
    </w:p>
    <w:p w14:paraId="262FA7AC" w14:textId="0D404A34" w:rsidR="007B6DFD" w:rsidRPr="00DD4082" w:rsidRDefault="007B6DFD" w:rsidP="00625247">
      <w:pPr>
        <w:pStyle w:val="a3"/>
        <w:spacing w:after="0" w:line="276" w:lineRule="auto"/>
        <w:ind w:left="1428"/>
        <w:jc w:val="both"/>
        <w:rPr>
          <w:rFonts w:ascii="Times New Roman" w:hAnsi="Times New Roman" w:cs="Times New Roman"/>
          <w:sz w:val="28"/>
          <w:szCs w:val="28"/>
        </w:rPr>
      </w:pPr>
    </w:p>
    <w:p w14:paraId="766B62C3" w14:textId="10B8C3AF" w:rsidR="007B6DFD" w:rsidRPr="00DD4082" w:rsidRDefault="007B6DFD" w:rsidP="00625247">
      <w:pPr>
        <w:pStyle w:val="a3"/>
        <w:spacing w:after="0" w:line="276" w:lineRule="auto"/>
        <w:ind w:left="1428"/>
        <w:jc w:val="both"/>
        <w:rPr>
          <w:rFonts w:ascii="Times New Roman" w:hAnsi="Times New Roman" w:cs="Times New Roman"/>
          <w:sz w:val="28"/>
          <w:szCs w:val="28"/>
        </w:rPr>
      </w:pPr>
    </w:p>
    <w:p w14:paraId="61546B7A" w14:textId="77777777" w:rsidR="007B6DFD" w:rsidRPr="00DD4082" w:rsidRDefault="007B6DFD" w:rsidP="00625247">
      <w:pPr>
        <w:pStyle w:val="a3"/>
        <w:spacing w:after="0" w:line="276" w:lineRule="auto"/>
        <w:ind w:left="1428"/>
        <w:jc w:val="both"/>
        <w:rPr>
          <w:rFonts w:ascii="Times New Roman" w:hAnsi="Times New Roman" w:cs="Times New Roman"/>
          <w:sz w:val="28"/>
          <w:szCs w:val="28"/>
        </w:rPr>
      </w:pPr>
      <w:r w:rsidRPr="00DD4082">
        <w:rPr>
          <w:rFonts w:ascii="Times New Roman" w:hAnsi="Times New Roman" w:cs="Times New Roman"/>
          <w:sz w:val="28"/>
          <w:szCs w:val="28"/>
        </w:rPr>
        <w:t xml:space="preserve">Підготувала </w:t>
      </w:r>
    </w:p>
    <w:p w14:paraId="1B37D955" w14:textId="3D8B8843" w:rsidR="007B6DFD" w:rsidRPr="00DD4082" w:rsidRDefault="007B6DFD" w:rsidP="00625247">
      <w:pPr>
        <w:pStyle w:val="a3"/>
        <w:spacing w:after="0" w:line="276" w:lineRule="auto"/>
        <w:ind w:left="1428"/>
        <w:jc w:val="both"/>
        <w:rPr>
          <w:rFonts w:ascii="Times New Roman" w:hAnsi="Times New Roman" w:cs="Times New Roman"/>
          <w:sz w:val="28"/>
          <w:szCs w:val="28"/>
        </w:rPr>
      </w:pPr>
      <w:r w:rsidRPr="00DD4082">
        <w:rPr>
          <w:rFonts w:ascii="Times New Roman" w:hAnsi="Times New Roman" w:cs="Times New Roman"/>
          <w:sz w:val="28"/>
          <w:szCs w:val="28"/>
        </w:rPr>
        <w:t xml:space="preserve">Практичний психолог </w:t>
      </w:r>
      <w:r w:rsidRPr="00DD4082">
        <w:rPr>
          <w:rFonts w:ascii="Times New Roman" w:hAnsi="Times New Roman" w:cs="Times New Roman"/>
          <w:sz w:val="28"/>
          <w:szCs w:val="28"/>
        </w:rPr>
        <w:tab/>
      </w:r>
      <w:r w:rsidRPr="00DD4082">
        <w:rPr>
          <w:rFonts w:ascii="Times New Roman" w:hAnsi="Times New Roman" w:cs="Times New Roman"/>
          <w:sz w:val="28"/>
          <w:szCs w:val="28"/>
        </w:rPr>
        <w:tab/>
      </w:r>
      <w:r w:rsidRPr="00DD4082">
        <w:rPr>
          <w:rFonts w:ascii="Times New Roman" w:hAnsi="Times New Roman" w:cs="Times New Roman"/>
          <w:sz w:val="28"/>
          <w:szCs w:val="28"/>
        </w:rPr>
        <w:tab/>
        <w:t>Мельник В.А.</w:t>
      </w:r>
    </w:p>
    <w:sectPr w:rsidR="007B6DFD" w:rsidRPr="00DD4082" w:rsidSect="00983F92">
      <w:pgSz w:w="11906" w:h="16838"/>
      <w:pgMar w:top="850" w:right="849"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3FD0"/>
    <w:multiLevelType w:val="hybridMultilevel"/>
    <w:tmpl w:val="C04CBC42"/>
    <w:lvl w:ilvl="0" w:tplc="0B260AEE">
      <w:numFmt w:val="bullet"/>
      <w:lvlText w:val="-"/>
      <w:lvlJc w:val="left"/>
      <w:pPr>
        <w:ind w:left="358" w:hanging="360"/>
      </w:pPr>
      <w:rPr>
        <w:rFonts w:ascii="Times New Roman" w:eastAsiaTheme="minorHAnsi" w:hAnsi="Times New Roman" w:cs="Times New Roman" w:hint="default"/>
        <w:b/>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abstractNum w:abstractNumId="1">
    <w:nsid w:val="022E4964"/>
    <w:multiLevelType w:val="hybridMultilevel"/>
    <w:tmpl w:val="6A70E398"/>
    <w:lvl w:ilvl="0" w:tplc="BFAEF7B0">
      <w:start w:val="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4635620"/>
    <w:multiLevelType w:val="hybridMultilevel"/>
    <w:tmpl w:val="E5906B72"/>
    <w:lvl w:ilvl="0" w:tplc="BFAEF7B0">
      <w:start w:val="9"/>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
    <w:nsid w:val="26F9455E"/>
    <w:multiLevelType w:val="hybridMultilevel"/>
    <w:tmpl w:val="CCA8D4B6"/>
    <w:lvl w:ilvl="0" w:tplc="BFAEF7B0">
      <w:start w:val="9"/>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nsid w:val="28B308A9"/>
    <w:multiLevelType w:val="hybridMultilevel"/>
    <w:tmpl w:val="6D389378"/>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5">
    <w:nsid w:val="2D0E29E5"/>
    <w:multiLevelType w:val="multilevel"/>
    <w:tmpl w:val="E7B4A2E6"/>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nsid w:val="389E4C2A"/>
    <w:multiLevelType w:val="hybridMultilevel"/>
    <w:tmpl w:val="39585972"/>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7">
    <w:nsid w:val="3D2278E7"/>
    <w:multiLevelType w:val="hybridMultilevel"/>
    <w:tmpl w:val="A49A3D98"/>
    <w:lvl w:ilvl="0" w:tplc="04220001">
      <w:start w:val="1"/>
      <w:numFmt w:val="bullet"/>
      <w:lvlText w:val=""/>
      <w:lvlJc w:val="left"/>
      <w:pPr>
        <w:ind w:left="1066" w:hanging="360"/>
      </w:pPr>
      <w:rPr>
        <w:rFonts w:ascii="Symbol" w:hAnsi="Symbol" w:hint="default"/>
        <w:b/>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nsid w:val="47AC46E3"/>
    <w:multiLevelType w:val="multilevel"/>
    <w:tmpl w:val="48AC7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260D90"/>
    <w:multiLevelType w:val="hybridMultilevel"/>
    <w:tmpl w:val="017675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5012075A"/>
    <w:multiLevelType w:val="multilevel"/>
    <w:tmpl w:val="90A8FA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804D71"/>
    <w:multiLevelType w:val="hybridMultilevel"/>
    <w:tmpl w:val="5BA89698"/>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2">
    <w:nsid w:val="5F9235A5"/>
    <w:multiLevelType w:val="hybridMultilevel"/>
    <w:tmpl w:val="6C6A7DDE"/>
    <w:lvl w:ilvl="0" w:tplc="BFAEF7B0">
      <w:start w:val="9"/>
      <w:numFmt w:val="bullet"/>
      <w:lvlText w:val="-"/>
      <w:lvlJc w:val="left"/>
      <w:pPr>
        <w:ind w:left="718" w:hanging="360"/>
      </w:pPr>
      <w:rPr>
        <w:rFonts w:ascii="Times New Roman" w:eastAsia="Times New Roman" w:hAnsi="Times New Roman" w:cs="Times New Roman" w:hint="default"/>
      </w:rPr>
    </w:lvl>
    <w:lvl w:ilvl="1" w:tplc="04220003" w:tentative="1">
      <w:start w:val="1"/>
      <w:numFmt w:val="bullet"/>
      <w:lvlText w:val="o"/>
      <w:lvlJc w:val="left"/>
      <w:pPr>
        <w:ind w:left="1438" w:hanging="360"/>
      </w:pPr>
      <w:rPr>
        <w:rFonts w:ascii="Courier New" w:hAnsi="Courier New" w:cs="Courier New" w:hint="default"/>
      </w:rPr>
    </w:lvl>
    <w:lvl w:ilvl="2" w:tplc="04220005" w:tentative="1">
      <w:start w:val="1"/>
      <w:numFmt w:val="bullet"/>
      <w:lvlText w:val=""/>
      <w:lvlJc w:val="left"/>
      <w:pPr>
        <w:ind w:left="2158" w:hanging="360"/>
      </w:pPr>
      <w:rPr>
        <w:rFonts w:ascii="Wingdings" w:hAnsi="Wingdings" w:hint="default"/>
      </w:rPr>
    </w:lvl>
    <w:lvl w:ilvl="3" w:tplc="04220001" w:tentative="1">
      <w:start w:val="1"/>
      <w:numFmt w:val="bullet"/>
      <w:lvlText w:val=""/>
      <w:lvlJc w:val="left"/>
      <w:pPr>
        <w:ind w:left="2878" w:hanging="360"/>
      </w:pPr>
      <w:rPr>
        <w:rFonts w:ascii="Symbol" w:hAnsi="Symbol" w:hint="default"/>
      </w:rPr>
    </w:lvl>
    <w:lvl w:ilvl="4" w:tplc="04220003" w:tentative="1">
      <w:start w:val="1"/>
      <w:numFmt w:val="bullet"/>
      <w:lvlText w:val="o"/>
      <w:lvlJc w:val="left"/>
      <w:pPr>
        <w:ind w:left="3598" w:hanging="360"/>
      </w:pPr>
      <w:rPr>
        <w:rFonts w:ascii="Courier New" w:hAnsi="Courier New" w:cs="Courier New" w:hint="default"/>
      </w:rPr>
    </w:lvl>
    <w:lvl w:ilvl="5" w:tplc="04220005" w:tentative="1">
      <w:start w:val="1"/>
      <w:numFmt w:val="bullet"/>
      <w:lvlText w:val=""/>
      <w:lvlJc w:val="left"/>
      <w:pPr>
        <w:ind w:left="4318" w:hanging="360"/>
      </w:pPr>
      <w:rPr>
        <w:rFonts w:ascii="Wingdings" w:hAnsi="Wingdings" w:hint="default"/>
      </w:rPr>
    </w:lvl>
    <w:lvl w:ilvl="6" w:tplc="04220001" w:tentative="1">
      <w:start w:val="1"/>
      <w:numFmt w:val="bullet"/>
      <w:lvlText w:val=""/>
      <w:lvlJc w:val="left"/>
      <w:pPr>
        <w:ind w:left="5038" w:hanging="360"/>
      </w:pPr>
      <w:rPr>
        <w:rFonts w:ascii="Symbol" w:hAnsi="Symbol" w:hint="default"/>
      </w:rPr>
    </w:lvl>
    <w:lvl w:ilvl="7" w:tplc="04220003" w:tentative="1">
      <w:start w:val="1"/>
      <w:numFmt w:val="bullet"/>
      <w:lvlText w:val="o"/>
      <w:lvlJc w:val="left"/>
      <w:pPr>
        <w:ind w:left="5758" w:hanging="360"/>
      </w:pPr>
      <w:rPr>
        <w:rFonts w:ascii="Courier New" w:hAnsi="Courier New" w:cs="Courier New" w:hint="default"/>
      </w:rPr>
    </w:lvl>
    <w:lvl w:ilvl="8" w:tplc="04220005" w:tentative="1">
      <w:start w:val="1"/>
      <w:numFmt w:val="bullet"/>
      <w:lvlText w:val=""/>
      <w:lvlJc w:val="left"/>
      <w:pPr>
        <w:ind w:left="6478" w:hanging="360"/>
      </w:pPr>
      <w:rPr>
        <w:rFonts w:ascii="Wingdings" w:hAnsi="Wingdings" w:hint="default"/>
      </w:rPr>
    </w:lvl>
  </w:abstractNum>
  <w:abstractNum w:abstractNumId="13">
    <w:nsid w:val="6AA635E9"/>
    <w:multiLevelType w:val="hybridMultilevel"/>
    <w:tmpl w:val="0F9EA3E0"/>
    <w:lvl w:ilvl="0" w:tplc="691A66B2">
      <w:start w:val="1"/>
      <w:numFmt w:val="bullet"/>
      <w:lvlText w:val="-"/>
      <w:lvlJc w:val="left"/>
      <w:pPr>
        <w:ind w:left="1080" w:hanging="360"/>
      </w:pPr>
      <w:rPr>
        <w:rFonts w:ascii="Times New Roman" w:eastAsia="Times New Roman" w:hAnsi="Times New Roman" w:cs="Times New Roman" w:hint="default"/>
        <w:i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6BD5108C"/>
    <w:multiLevelType w:val="multilevel"/>
    <w:tmpl w:val="08FC06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2212938"/>
    <w:multiLevelType w:val="hybridMultilevel"/>
    <w:tmpl w:val="EF2C0026"/>
    <w:lvl w:ilvl="0" w:tplc="BFAEF7B0">
      <w:start w:val="9"/>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6">
    <w:nsid w:val="7DC83749"/>
    <w:multiLevelType w:val="hybridMultilevel"/>
    <w:tmpl w:val="48F44E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5"/>
  </w:num>
  <w:num w:numId="4">
    <w:abstractNumId w:val="13"/>
  </w:num>
  <w:num w:numId="5">
    <w:abstractNumId w:val="12"/>
  </w:num>
  <w:num w:numId="6">
    <w:abstractNumId w:val="0"/>
  </w:num>
  <w:num w:numId="7">
    <w:abstractNumId w:val="16"/>
  </w:num>
  <w:num w:numId="8">
    <w:abstractNumId w:val="9"/>
  </w:num>
  <w:num w:numId="9">
    <w:abstractNumId w:val="4"/>
  </w:num>
  <w:num w:numId="10">
    <w:abstractNumId w:val="7"/>
  </w:num>
  <w:num w:numId="11">
    <w:abstractNumId w:val="6"/>
  </w:num>
  <w:num w:numId="12">
    <w:abstractNumId w:val="2"/>
  </w:num>
  <w:num w:numId="13">
    <w:abstractNumId w:val="11"/>
  </w:num>
  <w:num w:numId="14">
    <w:abstractNumId w:val="8"/>
  </w:num>
  <w:num w:numId="15">
    <w:abstractNumId w:val="5"/>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44A"/>
    <w:rsid w:val="000269AD"/>
    <w:rsid w:val="000458D1"/>
    <w:rsid w:val="0005384A"/>
    <w:rsid w:val="000577B5"/>
    <w:rsid w:val="00073EF3"/>
    <w:rsid w:val="00084B86"/>
    <w:rsid w:val="000C6463"/>
    <w:rsid w:val="000F5D29"/>
    <w:rsid w:val="0011363E"/>
    <w:rsid w:val="00116511"/>
    <w:rsid w:val="00120DD0"/>
    <w:rsid w:val="00143235"/>
    <w:rsid w:val="00163990"/>
    <w:rsid w:val="00174E71"/>
    <w:rsid w:val="00187761"/>
    <w:rsid w:val="001F42E5"/>
    <w:rsid w:val="002330DD"/>
    <w:rsid w:val="00244E82"/>
    <w:rsid w:val="00266DC2"/>
    <w:rsid w:val="00273525"/>
    <w:rsid w:val="00285828"/>
    <w:rsid w:val="00290088"/>
    <w:rsid w:val="002B1EC8"/>
    <w:rsid w:val="00315903"/>
    <w:rsid w:val="00316F0E"/>
    <w:rsid w:val="00340A01"/>
    <w:rsid w:val="00346717"/>
    <w:rsid w:val="00346FA3"/>
    <w:rsid w:val="003561FD"/>
    <w:rsid w:val="00364A72"/>
    <w:rsid w:val="003A41CF"/>
    <w:rsid w:val="003B21C1"/>
    <w:rsid w:val="003B247A"/>
    <w:rsid w:val="0041507A"/>
    <w:rsid w:val="004E6305"/>
    <w:rsid w:val="00521AE3"/>
    <w:rsid w:val="00572443"/>
    <w:rsid w:val="005724EF"/>
    <w:rsid w:val="005B644A"/>
    <w:rsid w:val="006244FC"/>
    <w:rsid w:val="00625247"/>
    <w:rsid w:val="00672D4E"/>
    <w:rsid w:val="0068728F"/>
    <w:rsid w:val="006C54F1"/>
    <w:rsid w:val="006F3E86"/>
    <w:rsid w:val="0071632E"/>
    <w:rsid w:val="00746A6D"/>
    <w:rsid w:val="007A35E6"/>
    <w:rsid w:val="007B4A5E"/>
    <w:rsid w:val="007B6DFD"/>
    <w:rsid w:val="007D1299"/>
    <w:rsid w:val="007D3C58"/>
    <w:rsid w:val="00814C91"/>
    <w:rsid w:val="008B582B"/>
    <w:rsid w:val="008D5344"/>
    <w:rsid w:val="00954C93"/>
    <w:rsid w:val="009561F5"/>
    <w:rsid w:val="00961178"/>
    <w:rsid w:val="00983F92"/>
    <w:rsid w:val="009865C8"/>
    <w:rsid w:val="0099038D"/>
    <w:rsid w:val="009961C1"/>
    <w:rsid w:val="009A22AC"/>
    <w:rsid w:val="009B2CB0"/>
    <w:rsid w:val="009C1CB7"/>
    <w:rsid w:val="009C3AFC"/>
    <w:rsid w:val="00A0228F"/>
    <w:rsid w:val="00A040A9"/>
    <w:rsid w:val="00A22B47"/>
    <w:rsid w:val="00A24A2D"/>
    <w:rsid w:val="00A313F5"/>
    <w:rsid w:val="00A315BA"/>
    <w:rsid w:val="00A42A62"/>
    <w:rsid w:val="00A623E4"/>
    <w:rsid w:val="00AD6D73"/>
    <w:rsid w:val="00AF2D11"/>
    <w:rsid w:val="00AF5A31"/>
    <w:rsid w:val="00B224A3"/>
    <w:rsid w:val="00B845B5"/>
    <w:rsid w:val="00C60952"/>
    <w:rsid w:val="00C639DE"/>
    <w:rsid w:val="00C863F5"/>
    <w:rsid w:val="00CA5F27"/>
    <w:rsid w:val="00CC6CB1"/>
    <w:rsid w:val="00CD6369"/>
    <w:rsid w:val="00CF0B39"/>
    <w:rsid w:val="00CF5189"/>
    <w:rsid w:val="00CF5415"/>
    <w:rsid w:val="00CF7BEF"/>
    <w:rsid w:val="00DC1555"/>
    <w:rsid w:val="00DD4082"/>
    <w:rsid w:val="00E24745"/>
    <w:rsid w:val="00E403F0"/>
    <w:rsid w:val="00E60406"/>
    <w:rsid w:val="00EC53C3"/>
    <w:rsid w:val="00EE0D9E"/>
    <w:rsid w:val="00F0108D"/>
    <w:rsid w:val="00F50EE9"/>
    <w:rsid w:val="00F577BD"/>
    <w:rsid w:val="00F77300"/>
    <w:rsid w:val="00F97542"/>
    <w:rsid w:val="00FC699E"/>
    <w:rsid w:val="00FF40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5F27"/>
    <w:pPr>
      <w:ind w:left="720"/>
      <w:contextualSpacing/>
    </w:pPr>
  </w:style>
  <w:style w:type="paragraph" w:styleId="a4">
    <w:name w:val="Normal (Web)"/>
    <w:basedOn w:val="a"/>
    <w:uiPriority w:val="99"/>
    <w:semiHidden/>
    <w:unhideWhenUsed/>
    <w:rsid w:val="002330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25">
    <w:name w:val="fontstyle25"/>
    <w:basedOn w:val="a0"/>
    <w:rsid w:val="00B845B5"/>
  </w:style>
  <w:style w:type="character" w:customStyle="1" w:styleId="fontstyle24">
    <w:name w:val="fontstyle24"/>
    <w:basedOn w:val="a0"/>
    <w:rsid w:val="00B845B5"/>
  </w:style>
  <w:style w:type="paragraph" w:styleId="a5">
    <w:name w:val="Balloon Text"/>
    <w:basedOn w:val="a"/>
    <w:link w:val="a6"/>
    <w:uiPriority w:val="99"/>
    <w:semiHidden/>
    <w:unhideWhenUsed/>
    <w:rsid w:val="00346F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FA3"/>
    <w:rPr>
      <w:rFonts w:ascii="Tahoma" w:hAnsi="Tahoma" w:cs="Tahoma"/>
      <w:sz w:val="16"/>
      <w:szCs w:val="16"/>
    </w:rPr>
  </w:style>
  <w:style w:type="table" w:styleId="a7">
    <w:name w:val="Table Grid"/>
    <w:basedOn w:val="a1"/>
    <w:uiPriority w:val="39"/>
    <w:rsid w:val="009B2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sid w:val="00120DD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5F27"/>
    <w:pPr>
      <w:ind w:left="720"/>
      <w:contextualSpacing/>
    </w:pPr>
  </w:style>
  <w:style w:type="paragraph" w:styleId="a4">
    <w:name w:val="Normal (Web)"/>
    <w:basedOn w:val="a"/>
    <w:uiPriority w:val="99"/>
    <w:semiHidden/>
    <w:unhideWhenUsed/>
    <w:rsid w:val="002330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25">
    <w:name w:val="fontstyle25"/>
    <w:basedOn w:val="a0"/>
    <w:rsid w:val="00B845B5"/>
  </w:style>
  <w:style w:type="character" w:customStyle="1" w:styleId="fontstyle24">
    <w:name w:val="fontstyle24"/>
    <w:basedOn w:val="a0"/>
    <w:rsid w:val="00B845B5"/>
  </w:style>
  <w:style w:type="paragraph" w:styleId="a5">
    <w:name w:val="Balloon Text"/>
    <w:basedOn w:val="a"/>
    <w:link w:val="a6"/>
    <w:uiPriority w:val="99"/>
    <w:semiHidden/>
    <w:unhideWhenUsed/>
    <w:rsid w:val="00346F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FA3"/>
    <w:rPr>
      <w:rFonts w:ascii="Tahoma" w:hAnsi="Tahoma" w:cs="Tahoma"/>
      <w:sz w:val="16"/>
      <w:szCs w:val="16"/>
    </w:rPr>
  </w:style>
  <w:style w:type="table" w:styleId="a7">
    <w:name w:val="Table Grid"/>
    <w:basedOn w:val="a1"/>
    <w:uiPriority w:val="39"/>
    <w:rsid w:val="009B2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sid w:val="00120D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1298">
      <w:bodyDiv w:val="1"/>
      <w:marLeft w:val="0"/>
      <w:marRight w:val="0"/>
      <w:marTop w:val="0"/>
      <w:marBottom w:val="0"/>
      <w:divBdr>
        <w:top w:val="none" w:sz="0" w:space="0" w:color="auto"/>
        <w:left w:val="none" w:sz="0" w:space="0" w:color="auto"/>
        <w:bottom w:val="none" w:sz="0" w:space="0" w:color="auto"/>
        <w:right w:val="none" w:sz="0" w:space="0" w:color="auto"/>
      </w:divBdr>
    </w:div>
    <w:div w:id="342175016">
      <w:bodyDiv w:val="1"/>
      <w:marLeft w:val="0"/>
      <w:marRight w:val="0"/>
      <w:marTop w:val="0"/>
      <w:marBottom w:val="0"/>
      <w:divBdr>
        <w:top w:val="none" w:sz="0" w:space="0" w:color="auto"/>
        <w:left w:val="none" w:sz="0" w:space="0" w:color="auto"/>
        <w:bottom w:val="none" w:sz="0" w:space="0" w:color="auto"/>
        <w:right w:val="none" w:sz="0" w:space="0" w:color="auto"/>
      </w:divBdr>
    </w:div>
    <w:div w:id="698042813">
      <w:bodyDiv w:val="1"/>
      <w:marLeft w:val="0"/>
      <w:marRight w:val="0"/>
      <w:marTop w:val="0"/>
      <w:marBottom w:val="0"/>
      <w:divBdr>
        <w:top w:val="none" w:sz="0" w:space="0" w:color="auto"/>
        <w:left w:val="none" w:sz="0" w:space="0" w:color="auto"/>
        <w:bottom w:val="none" w:sz="0" w:space="0" w:color="auto"/>
        <w:right w:val="none" w:sz="0" w:space="0" w:color="auto"/>
      </w:divBdr>
    </w:div>
    <w:div w:id="888735144">
      <w:bodyDiv w:val="1"/>
      <w:marLeft w:val="0"/>
      <w:marRight w:val="0"/>
      <w:marTop w:val="0"/>
      <w:marBottom w:val="0"/>
      <w:divBdr>
        <w:top w:val="none" w:sz="0" w:space="0" w:color="auto"/>
        <w:left w:val="none" w:sz="0" w:space="0" w:color="auto"/>
        <w:bottom w:val="none" w:sz="0" w:space="0" w:color="auto"/>
        <w:right w:val="none" w:sz="0" w:space="0" w:color="auto"/>
      </w:divBdr>
    </w:div>
    <w:div w:id="1193303073">
      <w:bodyDiv w:val="1"/>
      <w:marLeft w:val="0"/>
      <w:marRight w:val="0"/>
      <w:marTop w:val="0"/>
      <w:marBottom w:val="0"/>
      <w:divBdr>
        <w:top w:val="none" w:sz="0" w:space="0" w:color="auto"/>
        <w:left w:val="none" w:sz="0" w:space="0" w:color="auto"/>
        <w:bottom w:val="none" w:sz="0" w:space="0" w:color="auto"/>
        <w:right w:val="none" w:sz="0" w:space="0" w:color="auto"/>
      </w:divBdr>
    </w:div>
    <w:div w:id="1364208470">
      <w:bodyDiv w:val="1"/>
      <w:marLeft w:val="0"/>
      <w:marRight w:val="0"/>
      <w:marTop w:val="0"/>
      <w:marBottom w:val="0"/>
      <w:divBdr>
        <w:top w:val="none" w:sz="0" w:space="0" w:color="auto"/>
        <w:left w:val="none" w:sz="0" w:space="0" w:color="auto"/>
        <w:bottom w:val="none" w:sz="0" w:space="0" w:color="auto"/>
        <w:right w:val="none" w:sz="0" w:space="0" w:color="auto"/>
      </w:divBdr>
    </w:div>
    <w:div w:id="1504583527">
      <w:bodyDiv w:val="1"/>
      <w:marLeft w:val="0"/>
      <w:marRight w:val="0"/>
      <w:marTop w:val="0"/>
      <w:marBottom w:val="0"/>
      <w:divBdr>
        <w:top w:val="none" w:sz="0" w:space="0" w:color="auto"/>
        <w:left w:val="none" w:sz="0" w:space="0" w:color="auto"/>
        <w:bottom w:val="none" w:sz="0" w:space="0" w:color="auto"/>
        <w:right w:val="none" w:sz="0" w:space="0" w:color="auto"/>
      </w:divBdr>
    </w:div>
    <w:div w:id="162904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2055</TotalTime>
  <Pages>12</Pages>
  <Words>13629</Words>
  <Characters>7769</Characters>
  <Application>Microsoft Office Word</Application>
  <DocSecurity>0</DocSecurity>
  <Lines>64</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Дана Мельник</dc:creator>
  <cp:lastModifiedBy>User</cp:lastModifiedBy>
  <cp:revision>34</cp:revision>
  <dcterms:created xsi:type="dcterms:W3CDTF">2023-06-12T08:19:00Z</dcterms:created>
  <dcterms:modified xsi:type="dcterms:W3CDTF">2023-06-23T10:42:00Z</dcterms:modified>
</cp:coreProperties>
</file>