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D7" w:rsidRPr="007D7ED7" w:rsidRDefault="007D7ED7" w:rsidP="007D7ED7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D7ED7">
        <w:rPr>
          <w:rFonts w:ascii="Times New Roman" w:hAnsi="Times New Roman" w:cs="Times New Roman"/>
          <w:b/>
          <w:sz w:val="28"/>
          <w:lang w:val="uk-UA"/>
        </w:rPr>
        <w:t>Контрольна робота</w:t>
      </w:r>
      <w:r w:rsidRPr="007D7ED7">
        <w:rPr>
          <w:rFonts w:ascii="Times New Roman" w:hAnsi="Times New Roman" w:cs="Times New Roman"/>
          <w:b/>
          <w:sz w:val="28"/>
          <w:lang w:val="uk-UA"/>
        </w:rPr>
        <w:br/>
        <w:t>з української літератури</w:t>
      </w:r>
      <w:r w:rsidRPr="007D7ED7">
        <w:rPr>
          <w:rFonts w:ascii="Times New Roman" w:hAnsi="Times New Roman" w:cs="Times New Roman"/>
          <w:b/>
          <w:sz w:val="28"/>
          <w:lang w:val="uk-UA"/>
        </w:rPr>
        <w:br/>
        <w:t>учня (учениці) 9 класу</w:t>
      </w:r>
      <w:r w:rsidRPr="007D7ED7">
        <w:rPr>
          <w:rFonts w:ascii="Times New Roman" w:hAnsi="Times New Roman" w:cs="Times New Roman"/>
          <w:b/>
          <w:sz w:val="28"/>
          <w:lang w:val="uk-UA"/>
        </w:rPr>
        <w:br/>
        <w:t xml:space="preserve">       ______________________НКП</w:t>
      </w:r>
      <w:bookmarkStart w:id="0" w:name="_GoBack"/>
      <w:bookmarkEnd w:id="0"/>
      <w:r w:rsidRPr="007D7ED7">
        <w:rPr>
          <w:rFonts w:ascii="Times New Roman" w:hAnsi="Times New Roman" w:cs="Times New Roman"/>
          <w:b/>
          <w:sz w:val="28"/>
          <w:lang w:val="uk-UA"/>
        </w:rPr>
        <w:br/>
        <w:t xml:space="preserve"> ______________________</w:t>
      </w:r>
    </w:p>
    <w:p w:rsidR="005F3789" w:rsidRDefault="005F3789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Художній напрям у літературі та мистецтві, який виник наприкінці </w:t>
      </w:r>
      <w:r w:rsidR="00EE6EBF">
        <w:rPr>
          <w:rFonts w:ascii="Times New Roman" w:hAnsi="Times New Roman" w:cs="Times New Roman"/>
          <w:sz w:val="24"/>
          <w:lang w:val="uk-UA"/>
        </w:rPr>
        <w:t xml:space="preserve">18 ст. </w:t>
      </w:r>
      <w:r>
        <w:rPr>
          <w:rFonts w:ascii="Times New Roman" w:hAnsi="Times New Roman" w:cs="Times New Roman"/>
          <w:sz w:val="24"/>
          <w:lang w:val="uk-UA"/>
        </w:rPr>
        <w:t xml:space="preserve">в країнах Західної Європи, </w:t>
      </w:r>
      <w:r w:rsidR="00EE6EBF">
        <w:rPr>
          <w:rFonts w:ascii="Times New Roman" w:hAnsi="Times New Roman" w:cs="Times New Roman"/>
          <w:sz w:val="24"/>
          <w:lang w:val="uk-UA"/>
        </w:rPr>
        <w:t xml:space="preserve">а в Східній Європі </w:t>
      </w:r>
      <w:proofErr w:type="spellStart"/>
      <w:r w:rsidR="00EE6EBF">
        <w:rPr>
          <w:rFonts w:ascii="Times New Roman" w:hAnsi="Times New Roman" w:cs="Times New Roman"/>
          <w:sz w:val="24"/>
          <w:lang w:val="uk-UA"/>
        </w:rPr>
        <w:t>розвинувся</w:t>
      </w:r>
      <w:proofErr w:type="spellEnd"/>
      <w:r w:rsidR="00EE6EBF">
        <w:rPr>
          <w:rFonts w:ascii="Times New Roman" w:hAnsi="Times New Roman" w:cs="Times New Roman"/>
          <w:sz w:val="24"/>
          <w:lang w:val="uk-UA"/>
        </w:rPr>
        <w:t xml:space="preserve"> на початку 19 ст. Напрям став запереченням класицизму</w:t>
      </w:r>
    </w:p>
    <w:p w:rsidR="00EE6EBF" w:rsidRDefault="00EE6EBF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 романтизм</w:t>
      </w:r>
    </w:p>
    <w:p w:rsidR="00EE6EBF" w:rsidRDefault="00EE6EBF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 реалізм</w:t>
      </w:r>
    </w:p>
    <w:p w:rsidR="00EE6EBF" w:rsidRDefault="00EE6EBF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 бароко</w:t>
      </w:r>
    </w:p>
    <w:p w:rsidR="00EE6EBF" w:rsidRDefault="00EE6EBF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 модернізм</w:t>
      </w:r>
    </w:p>
    <w:p w:rsidR="00EE6EBF" w:rsidRDefault="00EE6EBF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EE6EBF" w:rsidRDefault="00EE6EBF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Установити відповідність: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3387"/>
        <w:gridCol w:w="484"/>
        <w:gridCol w:w="5606"/>
      </w:tblGrid>
      <w:tr w:rsidR="00EE6EBF" w:rsidTr="00E31C92">
        <w:trPr>
          <w:trHeight w:val="266"/>
        </w:trPr>
        <w:tc>
          <w:tcPr>
            <w:tcW w:w="594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3387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П.Гулак-Артемовський</w:t>
            </w:r>
            <w:proofErr w:type="spellEnd"/>
          </w:p>
        </w:tc>
        <w:tc>
          <w:tcPr>
            <w:tcW w:w="484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5606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«Небо» («Дивлюсь я на небо»)</w:t>
            </w:r>
          </w:p>
        </w:tc>
      </w:tr>
      <w:tr w:rsidR="00EE6EBF" w:rsidTr="00E31C92">
        <w:trPr>
          <w:trHeight w:val="266"/>
        </w:trPr>
        <w:tc>
          <w:tcPr>
            <w:tcW w:w="594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3387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М.Петренко</w:t>
            </w:r>
            <w:proofErr w:type="spellEnd"/>
          </w:p>
        </w:tc>
        <w:tc>
          <w:tcPr>
            <w:tcW w:w="484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</w:t>
            </w:r>
          </w:p>
        </w:tc>
        <w:tc>
          <w:tcPr>
            <w:tcW w:w="5606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«Рибалка»</w:t>
            </w:r>
          </w:p>
        </w:tc>
      </w:tr>
      <w:tr w:rsidR="00EE6EBF" w:rsidTr="00E31C92">
        <w:trPr>
          <w:trHeight w:val="266"/>
        </w:trPr>
        <w:tc>
          <w:tcPr>
            <w:tcW w:w="594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3387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Є.Гребінка</w:t>
            </w:r>
            <w:proofErr w:type="spellEnd"/>
          </w:p>
        </w:tc>
        <w:tc>
          <w:tcPr>
            <w:tcW w:w="484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5606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«Ведмежий суд»</w:t>
            </w:r>
          </w:p>
        </w:tc>
      </w:tr>
      <w:tr w:rsidR="00EE6EBF" w:rsidTr="00E31C92">
        <w:trPr>
          <w:trHeight w:val="285"/>
        </w:trPr>
        <w:tc>
          <w:tcPr>
            <w:tcW w:w="594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3387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В.Забіла</w:t>
            </w:r>
            <w:proofErr w:type="spellEnd"/>
          </w:p>
        </w:tc>
        <w:tc>
          <w:tcPr>
            <w:tcW w:w="484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</w:t>
            </w:r>
          </w:p>
        </w:tc>
        <w:tc>
          <w:tcPr>
            <w:tcW w:w="5606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«Катерина»</w:t>
            </w:r>
          </w:p>
        </w:tc>
      </w:tr>
      <w:tr w:rsidR="00EE6EBF" w:rsidTr="00E31C92">
        <w:trPr>
          <w:trHeight w:val="285"/>
        </w:trPr>
        <w:tc>
          <w:tcPr>
            <w:tcW w:w="594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387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4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Ґ </w:t>
            </w:r>
          </w:p>
        </w:tc>
        <w:tc>
          <w:tcPr>
            <w:tcW w:w="5606" w:type="dxa"/>
          </w:tcPr>
          <w:p w:rsidR="00EE6EBF" w:rsidRDefault="00EE6EBF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«Соловей» («Не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щебечи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соловейку…»)</w:t>
            </w:r>
          </w:p>
        </w:tc>
      </w:tr>
    </w:tbl>
    <w:p w:rsidR="00EE6EBF" w:rsidRDefault="00EE6EBF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EE6EBF" w:rsidRDefault="008B0C10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Жанр твору «Тарас Бульба»</w:t>
      </w:r>
    </w:p>
    <w:p w:rsidR="008B0C10" w:rsidRDefault="008B0C10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пригодницько</w:t>
      </w:r>
      <w:proofErr w:type="spellEnd"/>
      <w:r>
        <w:rPr>
          <w:rFonts w:ascii="Times New Roman" w:hAnsi="Times New Roman" w:cs="Times New Roman"/>
          <w:sz w:val="24"/>
          <w:lang w:val="uk-UA"/>
        </w:rPr>
        <w:t>-історичний роман</w:t>
      </w:r>
    </w:p>
    <w:p w:rsidR="008B0C10" w:rsidRDefault="008B0C10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 пригодницька повість</w:t>
      </w:r>
    </w:p>
    <w:p w:rsidR="008B0C10" w:rsidRDefault="008B0C10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 історична повість</w:t>
      </w:r>
    </w:p>
    <w:p w:rsidR="008B0C10" w:rsidRDefault="008B0C10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 соціально-психологічна повість</w:t>
      </w:r>
    </w:p>
    <w:p w:rsidR="008B0C10" w:rsidRPr="008B0C10" w:rsidRDefault="008B0C10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8B0C10" w:rsidRDefault="008B0C10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Установити відповідність: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5"/>
        <w:gridCol w:w="3450"/>
        <w:gridCol w:w="493"/>
        <w:gridCol w:w="5710"/>
      </w:tblGrid>
      <w:tr w:rsidR="008B0C10" w:rsidTr="00E31C92">
        <w:trPr>
          <w:trHeight w:val="249"/>
        </w:trPr>
        <w:tc>
          <w:tcPr>
            <w:tcW w:w="605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3450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Тарас</w:t>
            </w:r>
          </w:p>
        </w:tc>
        <w:tc>
          <w:tcPr>
            <w:tcW w:w="493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5710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Тонка натура, уміє цінувати красу. </w:t>
            </w:r>
          </w:p>
        </w:tc>
      </w:tr>
      <w:tr w:rsidR="008B0C10" w:rsidTr="00E31C92">
        <w:trPr>
          <w:trHeight w:val="515"/>
        </w:trPr>
        <w:tc>
          <w:tcPr>
            <w:tcW w:w="605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3450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Остап</w:t>
            </w:r>
          </w:p>
        </w:tc>
        <w:tc>
          <w:tcPr>
            <w:tcW w:w="493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</w:t>
            </w:r>
          </w:p>
        </w:tc>
        <w:tc>
          <w:tcPr>
            <w:tcW w:w="5710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Тверда натура, любив простоту козацького життя.</w:t>
            </w:r>
          </w:p>
        </w:tc>
      </w:tr>
      <w:tr w:rsidR="008B0C10" w:rsidTr="00E31C92">
        <w:trPr>
          <w:trHeight w:val="515"/>
        </w:trPr>
        <w:tc>
          <w:tcPr>
            <w:tcW w:w="605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3450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Андрій</w:t>
            </w:r>
          </w:p>
        </w:tc>
        <w:tc>
          <w:tcPr>
            <w:tcW w:w="493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5710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Наділений богатирськими рисами, любив свій край.</w:t>
            </w:r>
          </w:p>
        </w:tc>
      </w:tr>
      <w:tr w:rsidR="008B0C10" w:rsidTr="00E31C92">
        <w:trPr>
          <w:trHeight w:val="515"/>
        </w:trPr>
        <w:tc>
          <w:tcPr>
            <w:tcW w:w="605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3450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Панночка</w:t>
            </w:r>
          </w:p>
        </w:tc>
        <w:tc>
          <w:tcPr>
            <w:tcW w:w="493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</w:t>
            </w:r>
          </w:p>
        </w:tc>
        <w:tc>
          <w:tcPr>
            <w:tcW w:w="5710" w:type="dxa"/>
          </w:tcPr>
          <w:p w:rsidR="008B0C10" w:rsidRDefault="00C8318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Жінка зі змарнілим, висохлим обличчям та довгим чорним волоссям.</w:t>
            </w:r>
          </w:p>
        </w:tc>
      </w:tr>
      <w:tr w:rsidR="008B0C10" w:rsidTr="00E31C92">
        <w:trPr>
          <w:trHeight w:val="267"/>
        </w:trPr>
        <w:tc>
          <w:tcPr>
            <w:tcW w:w="605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50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93" w:type="dxa"/>
          </w:tcPr>
          <w:p w:rsidR="008B0C10" w:rsidRDefault="008B0C1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Ґ</w:t>
            </w:r>
          </w:p>
        </w:tc>
        <w:tc>
          <w:tcPr>
            <w:tcW w:w="5710" w:type="dxa"/>
          </w:tcPr>
          <w:p w:rsidR="008B0C10" w:rsidRDefault="00C8318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Красуня – жінка у всій своїй квітучій красі.</w:t>
            </w:r>
          </w:p>
        </w:tc>
      </w:tr>
    </w:tbl>
    <w:p w:rsidR="008B0C10" w:rsidRPr="008B0C10" w:rsidRDefault="008B0C10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8B0C10" w:rsidRDefault="00C83183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Усі періоди творчості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Т.Шевченка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правильні, ОКРІМ</w:t>
      </w:r>
    </w:p>
    <w:p w:rsidR="00C83183" w:rsidRDefault="00C8318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 рання творчість 1837-1843</w:t>
      </w:r>
    </w:p>
    <w:p w:rsidR="00C83183" w:rsidRDefault="00C8318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 період «Трьох літ» 1843 - 1847</w:t>
      </w:r>
    </w:p>
    <w:p w:rsidR="00C83183" w:rsidRDefault="00C8318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 </w:t>
      </w:r>
      <w:r w:rsidR="000A0D70">
        <w:rPr>
          <w:rFonts w:ascii="Times New Roman" w:hAnsi="Times New Roman" w:cs="Times New Roman"/>
          <w:sz w:val="24"/>
          <w:lang w:val="uk-UA"/>
        </w:rPr>
        <w:t>період арешту і заслання 1847-1857</w:t>
      </w:r>
    </w:p>
    <w:p w:rsidR="00C83183" w:rsidRDefault="00C8318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</w:t>
      </w:r>
      <w:r w:rsidR="000A0D70">
        <w:rPr>
          <w:rFonts w:ascii="Times New Roman" w:hAnsi="Times New Roman" w:cs="Times New Roman"/>
          <w:sz w:val="24"/>
          <w:lang w:val="uk-UA"/>
        </w:rPr>
        <w:t xml:space="preserve"> останні роки життя 1857-1870</w:t>
      </w:r>
    </w:p>
    <w:p w:rsidR="000A0D70" w:rsidRDefault="000A0D70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0A0D70" w:rsidRDefault="000A0D70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Установити відповідність: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2"/>
        <w:gridCol w:w="3431"/>
        <w:gridCol w:w="654"/>
        <w:gridCol w:w="5515"/>
      </w:tblGrid>
      <w:tr w:rsidR="000A0D70" w:rsidTr="00E31C92">
        <w:trPr>
          <w:trHeight w:val="787"/>
        </w:trPr>
        <w:tc>
          <w:tcPr>
            <w:tcW w:w="602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3431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«Катерина»</w:t>
            </w:r>
          </w:p>
        </w:tc>
        <w:tc>
          <w:tcPr>
            <w:tcW w:w="654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А  </w:t>
            </w:r>
          </w:p>
        </w:tc>
        <w:tc>
          <w:tcPr>
            <w:tcW w:w="5515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Звернення до тогочасної української еліти, яка має дбати про свій народ, його історію, культуру та державність</w:t>
            </w:r>
          </w:p>
        </w:tc>
      </w:tr>
      <w:tr w:rsidR="000A0D70" w:rsidTr="00E31C92">
        <w:trPr>
          <w:trHeight w:val="549"/>
        </w:trPr>
        <w:tc>
          <w:tcPr>
            <w:tcW w:w="602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3431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«Кавказ»</w:t>
            </w:r>
          </w:p>
        </w:tc>
        <w:tc>
          <w:tcPr>
            <w:tcW w:w="654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</w:t>
            </w:r>
          </w:p>
        </w:tc>
        <w:tc>
          <w:tcPr>
            <w:tcW w:w="5515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Зображення справжньої суті російського імперського режиму</w:t>
            </w:r>
          </w:p>
        </w:tc>
      </w:tr>
      <w:tr w:rsidR="000A0D70" w:rsidRPr="007D7ED7" w:rsidTr="00E31C92">
        <w:trPr>
          <w:trHeight w:val="531"/>
        </w:trPr>
        <w:tc>
          <w:tcPr>
            <w:tcW w:w="602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3431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«Сон» («У всякого своя доля»</w:t>
            </w:r>
          </w:p>
        </w:tc>
        <w:tc>
          <w:tcPr>
            <w:tcW w:w="654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5515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Зображення загарбницької війни</w:t>
            </w:r>
            <w:r w:rsidR="001E46D2">
              <w:rPr>
                <w:rFonts w:ascii="Times New Roman" w:hAnsi="Times New Roman" w:cs="Times New Roman"/>
                <w:sz w:val="24"/>
                <w:lang w:val="uk-UA"/>
              </w:rPr>
              <w:t xml:space="preserve"> Російської імперії</w:t>
            </w:r>
          </w:p>
        </w:tc>
      </w:tr>
      <w:tr w:rsidR="000A0D70" w:rsidTr="00E31C92">
        <w:trPr>
          <w:trHeight w:val="787"/>
        </w:trPr>
        <w:tc>
          <w:tcPr>
            <w:tcW w:w="602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3431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«І мертвим, і живим, і ненароджени</w:t>
            </w:r>
            <w:r w:rsidR="001E46D2">
              <w:rPr>
                <w:rFonts w:ascii="Times New Roman" w:hAnsi="Times New Roman" w:cs="Times New Roman"/>
                <w:sz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…»</w:t>
            </w:r>
          </w:p>
        </w:tc>
        <w:tc>
          <w:tcPr>
            <w:tcW w:w="654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</w:t>
            </w:r>
          </w:p>
        </w:tc>
        <w:tc>
          <w:tcPr>
            <w:tcW w:w="5515" w:type="dxa"/>
          </w:tcPr>
          <w:p w:rsidR="000A0D70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Зображення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транічної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долі жінки-покритки й дитини-безбатченка в кріпосному суспільстві</w:t>
            </w:r>
          </w:p>
        </w:tc>
      </w:tr>
      <w:tr w:rsidR="000A0D70" w:rsidTr="00E31C92">
        <w:trPr>
          <w:trHeight w:val="825"/>
        </w:trPr>
        <w:tc>
          <w:tcPr>
            <w:tcW w:w="602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31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54" w:type="dxa"/>
          </w:tcPr>
          <w:p w:rsidR="000A0D70" w:rsidRDefault="000A0D70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Ґ </w:t>
            </w:r>
          </w:p>
        </w:tc>
        <w:tc>
          <w:tcPr>
            <w:tcW w:w="5515" w:type="dxa"/>
          </w:tcPr>
          <w:p w:rsidR="000A0D70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Зображення найбільшого повстання гайдамацького руху, яке відоме під назвою Коліївщина.</w:t>
            </w:r>
          </w:p>
        </w:tc>
      </w:tr>
    </w:tbl>
    <w:p w:rsidR="000A0D70" w:rsidRDefault="000A0D70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E31C92" w:rsidRDefault="00E31C92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C83183" w:rsidRDefault="001E46D2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Визначте у якій послідовності територіально розгортаються події в поемі «Сон»</w:t>
      </w:r>
    </w:p>
    <w:p w:rsidR="001E46D2" w:rsidRDefault="001E46D2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 Україна – Петербург -Сибір</w:t>
      </w:r>
    </w:p>
    <w:p w:rsidR="001E46D2" w:rsidRDefault="001E46D2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 Сибір – Петербург - Україна</w:t>
      </w:r>
    </w:p>
    <w:p w:rsidR="001E46D2" w:rsidRDefault="001E46D2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 Україна – Сибір - Петербург</w:t>
      </w:r>
    </w:p>
    <w:p w:rsidR="001E46D2" w:rsidRDefault="001E46D2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 Петербург – Україна – Сибір</w:t>
      </w:r>
    </w:p>
    <w:p w:rsidR="001E46D2" w:rsidRDefault="001E46D2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1E46D2" w:rsidRDefault="001E46D2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Установити відповідність: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95"/>
        <w:gridCol w:w="4524"/>
        <w:gridCol w:w="486"/>
        <w:gridCol w:w="4484"/>
      </w:tblGrid>
      <w:tr w:rsidR="001E46D2" w:rsidTr="00E31C92">
        <w:trPr>
          <w:trHeight w:val="578"/>
        </w:trPr>
        <w:tc>
          <w:tcPr>
            <w:tcW w:w="595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4524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«Якби ви вчились так, як треба, </w:t>
            </w:r>
          </w:p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То й мудрість би була своя»</w:t>
            </w:r>
          </w:p>
        </w:tc>
        <w:tc>
          <w:tcPr>
            <w:tcW w:w="486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4484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«Катерина»</w:t>
            </w:r>
          </w:p>
        </w:tc>
      </w:tr>
      <w:tr w:rsidR="001E46D2" w:rsidTr="00E31C92">
        <w:trPr>
          <w:trHeight w:val="578"/>
        </w:trPr>
        <w:tc>
          <w:tcPr>
            <w:tcW w:w="595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4524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Борітеся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поборете, </w:t>
            </w:r>
          </w:p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Вам Бог помагає!»</w:t>
            </w:r>
          </w:p>
        </w:tc>
        <w:tc>
          <w:tcPr>
            <w:tcW w:w="486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</w:t>
            </w:r>
          </w:p>
        </w:tc>
        <w:tc>
          <w:tcPr>
            <w:tcW w:w="4484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«Кавказ»</w:t>
            </w:r>
          </w:p>
        </w:tc>
      </w:tr>
      <w:tr w:rsidR="001E46D2" w:rsidTr="00E31C92">
        <w:trPr>
          <w:trHeight w:val="578"/>
        </w:trPr>
        <w:tc>
          <w:tcPr>
            <w:tcW w:w="595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4524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«Раз добром нагріте серце</w:t>
            </w:r>
          </w:p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Вік не прохолоне»</w:t>
            </w:r>
          </w:p>
        </w:tc>
        <w:tc>
          <w:tcPr>
            <w:tcW w:w="486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4484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«Сон» («У всякого своя доля»</w:t>
            </w:r>
          </w:p>
        </w:tc>
      </w:tr>
      <w:tr w:rsidR="001E46D2" w:rsidTr="00E31C92">
        <w:trPr>
          <w:trHeight w:val="578"/>
        </w:trPr>
        <w:tc>
          <w:tcPr>
            <w:tcW w:w="595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4524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«Кохайтеся, чорнобриві, </w:t>
            </w:r>
          </w:p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Та не з москалями…»</w:t>
            </w:r>
          </w:p>
        </w:tc>
        <w:tc>
          <w:tcPr>
            <w:tcW w:w="486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</w:t>
            </w:r>
          </w:p>
        </w:tc>
        <w:tc>
          <w:tcPr>
            <w:tcW w:w="4484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«І мертвим, і живим, і ненародженим…»</w:t>
            </w:r>
          </w:p>
        </w:tc>
      </w:tr>
      <w:tr w:rsidR="001E46D2" w:rsidTr="00E31C92">
        <w:trPr>
          <w:trHeight w:val="300"/>
        </w:trPr>
        <w:tc>
          <w:tcPr>
            <w:tcW w:w="595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524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6" w:type="dxa"/>
          </w:tcPr>
          <w:p w:rsid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Ґ </w:t>
            </w:r>
          </w:p>
        </w:tc>
        <w:tc>
          <w:tcPr>
            <w:tcW w:w="4484" w:type="dxa"/>
          </w:tcPr>
          <w:p w:rsidR="001E46D2" w:rsidRPr="001E46D2" w:rsidRDefault="001E46D2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«До Основ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яненка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</w:tr>
    </w:tbl>
    <w:p w:rsidR="001E46D2" w:rsidRDefault="001E46D2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1E46D2" w:rsidRDefault="00A634D3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 «Чорній раді» змальовано події</w:t>
      </w:r>
    </w:p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 Коліївщини</w:t>
      </w:r>
    </w:p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 доби Руїни</w:t>
      </w:r>
    </w:p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 княжої доби</w:t>
      </w:r>
    </w:p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 кріпосництва</w:t>
      </w:r>
    </w:p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A634D3" w:rsidRDefault="00A634D3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Установити відповідність: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34"/>
        <w:gridCol w:w="3667"/>
        <w:gridCol w:w="575"/>
        <w:gridCol w:w="5352"/>
      </w:tblGrid>
      <w:tr w:rsidR="00A634D3" w:rsidTr="00E31C92">
        <w:trPr>
          <w:trHeight w:val="382"/>
        </w:trPr>
        <w:tc>
          <w:tcPr>
            <w:tcW w:w="934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3667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Іван Брюховецький</w:t>
            </w:r>
          </w:p>
        </w:tc>
        <w:tc>
          <w:tcPr>
            <w:tcW w:w="575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5352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Намагається врятувати Сомка ціною власного життя</w:t>
            </w:r>
          </w:p>
        </w:tc>
      </w:tr>
      <w:tr w:rsidR="00A634D3" w:rsidTr="00E31C92">
        <w:trPr>
          <w:trHeight w:val="382"/>
        </w:trPr>
        <w:tc>
          <w:tcPr>
            <w:tcW w:w="934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3667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Петро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Шраменко</w:t>
            </w:r>
            <w:proofErr w:type="spellEnd"/>
          </w:p>
        </w:tc>
        <w:tc>
          <w:tcPr>
            <w:tcW w:w="575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</w:t>
            </w:r>
          </w:p>
        </w:tc>
        <w:tc>
          <w:tcPr>
            <w:tcW w:w="5352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Планує створити школи, друкарні, чесні суди</w:t>
            </w:r>
          </w:p>
        </w:tc>
      </w:tr>
      <w:tr w:rsidR="00A634D3" w:rsidTr="00E31C92">
        <w:trPr>
          <w:trHeight w:val="185"/>
        </w:trPr>
        <w:tc>
          <w:tcPr>
            <w:tcW w:w="934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3667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Кирило Тур</w:t>
            </w:r>
          </w:p>
        </w:tc>
        <w:tc>
          <w:tcPr>
            <w:tcW w:w="575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5352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Здобуває владу безчесним шляхом</w:t>
            </w:r>
          </w:p>
        </w:tc>
      </w:tr>
      <w:tr w:rsidR="00A634D3" w:rsidRPr="007D7ED7" w:rsidTr="00E31C92">
        <w:trPr>
          <w:trHeight w:val="185"/>
        </w:trPr>
        <w:tc>
          <w:tcPr>
            <w:tcW w:w="934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3667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Яким Сомко</w:t>
            </w:r>
          </w:p>
        </w:tc>
        <w:tc>
          <w:tcPr>
            <w:tcW w:w="575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</w:t>
            </w:r>
          </w:p>
        </w:tc>
        <w:tc>
          <w:tcPr>
            <w:tcW w:w="5352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Лікує зіллям і молитвою хворих</w:t>
            </w:r>
          </w:p>
        </w:tc>
      </w:tr>
      <w:tr w:rsidR="00A634D3" w:rsidTr="00E31C92">
        <w:trPr>
          <w:trHeight w:val="198"/>
        </w:trPr>
        <w:tc>
          <w:tcPr>
            <w:tcW w:w="934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667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75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Ґ </w:t>
            </w:r>
          </w:p>
        </w:tc>
        <w:tc>
          <w:tcPr>
            <w:tcW w:w="5352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Рятує викрадену Лесю</w:t>
            </w:r>
          </w:p>
        </w:tc>
      </w:tr>
    </w:tbl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A634D3" w:rsidRDefault="00A634D3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Про кого писав Т. Шевченко: «….він один знає нашу мову»</w:t>
      </w:r>
    </w:p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 Марко Вовчок</w:t>
      </w:r>
    </w:p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 П. Куліш</w:t>
      </w:r>
    </w:p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 І. Франко</w:t>
      </w:r>
    </w:p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 І. Котляревський</w:t>
      </w:r>
    </w:p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A634D3" w:rsidRDefault="00A634D3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Установити відповідність: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3"/>
        <w:gridCol w:w="3652"/>
        <w:gridCol w:w="573"/>
        <w:gridCol w:w="5391"/>
      </w:tblGrid>
      <w:tr w:rsidR="00A634D3" w:rsidTr="00E31C92">
        <w:trPr>
          <w:trHeight w:val="415"/>
        </w:trPr>
        <w:tc>
          <w:tcPr>
            <w:tcW w:w="603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3652" w:type="dxa"/>
          </w:tcPr>
          <w:p w:rsidR="00A634D3" w:rsidRDefault="002A6AA7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Пані</w:t>
            </w:r>
          </w:p>
        </w:tc>
        <w:tc>
          <w:tcPr>
            <w:tcW w:w="573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5391" w:type="dxa"/>
          </w:tcPr>
          <w:p w:rsidR="00A634D3" w:rsidRDefault="002A6AA7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Вчинила самогубство, бо померла дитина.</w:t>
            </w:r>
          </w:p>
        </w:tc>
      </w:tr>
      <w:tr w:rsidR="00A634D3" w:rsidTr="00E31C92">
        <w:trPr>
          <w:trHeight w:val="415"/>
        </w:trPr>
        <w:tc>
          <w:tcPr>
            <w:tcW w:w="603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3652" w:type="dxa"/>
          </w:tcPr>
          <w:p w:rsidR="00A634D3" w:rsidRDefault="002A6AA7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Інститутка </w:t>
            </w:r>
          </w:p>
        </w:tc>
        <w:tc>
          <w:tcPr>
            <w:tcW w:w="573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</w:t>
            </w:r>
          </w:p>
        </w:tc>
        <w:tc>
          <w:tcPr>
            <w:tcW w:w="5391" w:type="dxa"/>
          </w:tcPr>
          <w:p w:rsidR="00A634D3" w:rsidRDefault="002A6AA7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..благенька була, ледве ноги волочила..</w:t>
            </w:r>
          </w:p>
        </w:tc>
      </w:tr>
      <w:tr w:rsidR="00A634D3" w:rsidTr="00E31C92">
        <w:trPr>
          <w:trHeight w:val="430"/>
        </w:trPr>
        <w:tc>
          <w:tcPr>
            <w:tcW w:w="603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3652" w:type="dxa"/>
          </w:tcPr>
          <w:p w:rsidR="00A634D3" w:rsidRPr="002A6AA7" w:rsidRDefault="002A6AA7" w:rsidP="00E31C9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Устина</w:t>
            </w:r>
          </w:p>
        </w:tc>
        <w:tc>
          <w:tcPr>
            <w:tcW w:w="573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5391" w:type="dxa"/>
          </w:tcPr>
          <w:p w:rsidR="00A634D3" w:rsidRDefault="002A6AA7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Хороша з лиця. Краля, що «по новій моді убиралась»</w:t>
            </w:r>
          </w:p>
        </w:tc>
      </w:tr>
      <w:tr w:rsidR="00A634D3" w:rsidTr="00E31C92">
        <w:trPr>
          <w:trHeight w:val="201"/>
        </w:trPr>
        <w:tc>
          <w:tcPr>
            <w:tcW w:w="603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3652" w:type="dxa"/>
          </w:tcPr>
          <w:p w:rsidR="00A634D3" w:rsidRDefault="002A6AA7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Катерина</w:t>
            </w:r>
          </w:p>
        </w:tc>
        <w:tc>
          <w:tcPr>
            <w:tcW w:w="573" w:type="dxa"/>
          </w:tcPr>
          <w:p w:rsidR="00A634D3" w:rsidRDefault="00A634D3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</w:t>
            </w:r>
          </w:p>
        </w:tc>
        <w:tc>
          <w:tcPr>
            <w:tcW w:w="5391" w:type="dxa"/>
          </w:tcPr>
          <w:p w:rsidR="00A634D3" w:rsidRDefault="002A6AA7" w:rsidP="00E31C9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Відкрита душа, проста та покірна.</w:t>
            </w:r>
          </w:p>
        </w:tc>
      </w:tr>
    </w:tbl>
    <w:p w:rsidR="00A634D3" w:rsidRDefault="00A634D3" w:rsidP="00E31C9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E31C92" w:rsidRDefault="00E31C92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Завдяки чиєму портрету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Т.Шевченко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здобув волю</w:t>
      </w:r>
    </w:p>
    <w:p w:rsidR="002A6AA7" w:rsidRDefault="002A6AA7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Жанр твору</w:t>
      </w:r>
      <w:r w:rsidR="00E31C92">
        <w:rPr>
          <w:rFonts w:ascii="Times New Roman" w:hAnsi="Times New Roman" w:cs="Times New Roman"/>
          <w:sz w:val="24"/>
          <w:lang w:val="uk-UA"/>
        </w:rPr>
        <w:t xml:space="preserve"> «І мертвим, і живим, і ненародженим…»</w:t>
      </w:r>
    </w:p>
    <w:p w:rsidR="00E31C92" w:rsidRDefault="00E31C92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Підзаголовок Комедія має твір – </w:t>
      </w:r>
    </w:p>
    <w:p w:rsidR="00E31C92" w:rsidRDefault="00E31C92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Якову де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Бальмену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присвячено твір – </w:t>
      </w:r>
    </w:p>
    <w:p w:rsidR="00E31C92" w:rsidRDefault="00E31C92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«Цар волі» у поемі «Сон» - це</w:t>
      </w:r>
    </w:p>
    <w:p w:rsidR="00E31C92" w:rsidRDefault="00E31C92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«Варшавським сміттям» у творі названо …</w:t>
      </w:r>
    </w:p>
    <w:p w:rsidR="00E31C92" w:rsidRDefault="00E31C92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 кого мати хотіла віддати заміж Лесю («Чорна рада») </w:t>
      </w:r>
    </w:p>
    <w:p w:rsidR="00E31C92" w:rsidRDefault="00E31C92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Як Тарас Бульба покарав сина за зраду</w:t>
      </w:r>
    </w:p>
    <w:p w:rsidR="00A634D3" w:rsidRPr="00E31C92" w:rsidRDefault="00E31C92" w:rsidP="00E31C92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Про кого сказано в тексті «Таке молоде, а таке немилосердне»</w:t>
      </w:r>
    </w:p>
    <w:sectPr w:rsidR="00A634D3" w:rsidRPr="00E31C92" w:rsidSect="007D7ED7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32A"/>
    <w:multiLevelType w:val="hybridMultilevel"/>
    <w:tmpl w:val="B8F0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89"/>
    <w:rsid w:val="000A0D70"/>
    <w:rsid w:val="001E46D2"/>
    <w:rsid w:val="002A6AA7"/>
    <w:rsid w:val="005F3789"/>
    <w:rsid w:val="007C27AD"/>
    <w:rsid w:val="007D7ED7"/>
    <w:rsid w:val="008B0C10"/>
    <w:rsid w:val="00A634D3"/>
    <w:rsid w:val="00C83183"/>
    <w:rsid w:val="00E31C92"/>
    <w:rsid w:val="00E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383D"/>
  <w15:docId w15:val="{3753B68B-BF06-4E8A-AE0F-F5FDFA8F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89"/>
    <w:pPr>
      <w:ind w:left="720"/>
      <w:contextualSpacing/>
    </w:pPr>
  </w:style>
  <w:style w:type="table" w:styleId="a4">
    <w:name w:val="Table Grid"/>
    <w:basedOn w:val="a1"/>
    <w:uiPriority w:val="59"/>
    <w:rsid w:val="00EE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</cp:revision>
  <dcterms:created xsi:type="dcterms:W3CDTF">2020-05-04T08:05:00Z</dcterms:created>
  <dcterms:modified xsi:type="dcterms:W3CDTF">2023-03-29T12:23:00Z</dcterms:modified>
</cp:coreProperties>
</file>