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30" w:rsidRDefault="002E0FBE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овідка</w:t>
      </w:r>
    </w:p>
    <w:p w:rsidR="00872030" w:rsidRDefault="002E0FBE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результати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діяльності</w:t>
      </w:r>
    </w:p>
    <w:p w:rsidR="00872030" w:rsidRDefault="002E0FBE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Закладу загальної середньої освіти ІІ-ІІІ ступенів з</w:t>
      </w:r>
    </w:p>
    <w:p w:rsidR="00872030" w:rsidRDefault="002E0FBE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різними формами навчання Бузької сільської ради</w:t>
      </w:r>
    </w:p>
    <w:p w:rsidR="00872030" w:rsidRDefault="002E0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2021/2022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напрямом “Освітнє середовище”</w:t>
      </w:r>
    </w:p>
    <w:p w:rsidR="00872030" w:rsidRDefault="0087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цьому навчальному році учасники освітнього процесу   Закладу ЗСО ІІ-ІІІ ступенів Бузької с/р (учителі, представники батьків та учнів) продовжили працювати над розбудовою внутрішньої системи забезпечення якості освіти , а саме над першим її напрямком “Освітнє середовище закладу освіти”.</w:t>
      </w:r>
    </w:p>
    <w:p w:rsidR="00872030" w:rsidRDefault="002E0F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річного плану  роботи школи</w:t>
      </w:r>
      <w:r>
        <w:rPr>
          <w:rFonts w:ascii="Times New Roman" w:hAnsi="Times New Roman" w:cs="Times New Roman"/>
          <w:sz w:val="28"/>
          <w:szCs w:val="28"/>
        </w:rPr>
        <w:t xml:space="preserve">  та проблемного питання над яким працює заклад освіти адміністрацією  було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діяльності закладу за напрямом </w:t>
      </w:r>
      <w:r>
        <w:rPr>
          <w:rFonts w:ascii="Times New Roman" w:hAnsi="Times New Roman" w:cs="Times New Roman"/>
          <w:b/>
          <w:sz w:val="28"/>
          <w:szCs w:val="28"/>
        </w:rPr>
        <w:t xml:space="preserve">«Освітнє середовище». </w:t>
      </w:r>
    </w:p>
    <w:p w:rsidR="00872030" w:rsidRDefault="002E0F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Статуту Закладу ЗСО ІІ-ІІІ ст.  з різними формами навчання Бузької с/р та Розпорядження Миколаївської ОДА №313 від 06.07.2021 р. «Про ліцензування освітньої діяльності» освітній процес у Закладі здійснюється на  навчально-консультативних пунктах , що розміщені на базах денних шкіл Вознесенського району, а саме: Олександрівська,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Прибужанівська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,Вознесенська,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Дорошівська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Трикратська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ЗОШ та Вознесенського професійного ліцею на договірній основі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72030" w:rsidRDefault="002E0F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оцінюванні освітнього середовища використовувались такі інструменти як  спостереження  та анкетування учнів, батьків, педагогів, причому переваги надавались анкетуванню. </w:t>
      </w:r>
    </w:p>
    <w:p w:rsidR="00872030" w:rsidRDefault="002E0F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 напрям включає три основні вимоги (правила), 15 критеріїв та 42 індикатори.</w:t>
      </w:r>
      <w:bookmarkStart w:id="0" w:name="bookmark59"/>
    </w:p>
    <w:p w:rsidR="00872030" w:rsidRDefault="002E0FBE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Arial" w:hAnsi="Times New Roman" w:cs="Arial"/>
          <w:i/>
          <w:iCs/>
          <w:color w:val="000000"/>
          <w:sz w:val="28"/>
          <w:szCs w:val="28"/>
          <w:lang w:eastAsia="uk-UA" w:bidi="uk-UA"/>
        </w:rPr>
        <w:t>Вимога/правило 1.1. Забезпечення комфортних і безпечних умов навчання та праці</w:t>
      </w:r>
      <w:bookmarkStart w:id="1" w:name="bookmark60"/>
      <w:bookmarkEnd w:id="0"/>
    </w:p>
    <w:p w:rsidR="00872030" w:rsidRDefault="002E0FBE">
      <w:pPr>
        <w:pStyle w:val="a8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uk-UA" w:bidi="uk-UA"/>
        </w:rPr>
        <w:t>Критерій 1.1.1.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Приміщення і територія закладу освіти є безпечними та комфортними для навчання та праці</w:t>
      </w:r>
      <w:bookmarkEnd w:id="1"/>
    </w:p>
    <w:p w:rsidR="00872030" w:rsidRDefault="002E0F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Педагогічні працівники на запитання «</w:t>
      </w:r>
      <w:r>
        <w:rPr>
          <w:rFonts w:ascii="Times New Roman" w:hAnsi="Times New Roman" w:cs="Times New Roman"/>
          <w:b/>
          <w:sz w:val="28"/>
          <w:szCs w:val="28"/>
        </w:rPr>
        <w:t>Оцініть за 4-бальною шкалою загальний стан приміщень школи (4 - найвищий бал)</w:t>
      </w:r>
      <w:r>
        <w:rPr>
          <w:rFonts w:ascii="Times New Roman" w:hAnsi="Times New Roman" w:cs="Times New Roman"/>
          <w:sz w:val="28"/>
          <w:szCs w:val="28"/>
        </w:rPr>
        <w:t>.» дали такі відповіді:</w:t>
      </w:r>
    </w:p>
    <w:tbl>
      <w:tblPr>
        <w:tblW w:w="9240" w:type="dxa"/>
        <w:tblInd w:w="360" w:type="dxa"/>
        <w:tblLayout w:type="fixed"/>
        <w:tblCellMar>
          <w:top w:w="60" w:type="dxa"/>
          <w:left w:w="375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50"/>
        <w:gridCol w:w="782"/>
        <w:gridCol w:w="1198"/>
        <w:gridCol w:w="1322"/>
        <w:gridCol w:w="1325"/>
        <w:gridCol w:w="863"/>
      </w:tblGrid>
      <w:tr w:rsidR="00872030">
        <w:tc>
          <w:tcPr>
            <w:tcW w:w="37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Технічна справність усіх технічних систем (електропроводки, вентиляції, водопостачання, опалення тощо)</w:t>
            </w:r>
          </w:p>
        </w:tc>
        <w:tc>
          <w:tcPr>
            <w:tcW w:w="782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1198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1322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(85%)</w:t>
            </w:r>
          </w:p>
        </w:tc>
        <w:tc>
          <w:tcPr>
            <w:tcW w:w="1325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(15%)</w:t>
            </w:r>
          </w:p>
        </w:tc>
        <w:tc>
          <w:tcPr>
            <w:tcW w:w="863" w:type="dxa"/>
            <w:tcBorders>
              <w:top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72030">
        <w:tc>
          <w:tcPr>
            <w:tcW w:w="3749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Естетика оформлення класних приміщень, кабінетів</w:t>
            </w:r>
          </w:p>
        </w:tc>
        <w:tc>
          <w:tcPr>
            <w:tcW w:w="78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1198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132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(77%)</w:t>
            </w:r>
          </w:p>
        </w:tc>
        <w:tc>
          <w:tcPr>
            <w:tcW w:w="1325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(23%)</w:t>
            </w:r>
          </w:p>
        </w:tc>
        <w:tc>
          <w:tcPr>
            <w:tcW w:w="863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72030">
        <w:tc>
          <w:tcPr>
            <w:tcW w:w="3749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Естетика оформлення коридорів</w:t>
            </w:r>
          </w:p>
        </w:tc>
        <w:tc>
          <w:tcPr>
            <w:tcW w:w="78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1198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132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(100%)</w:t>
            </w:r>
          </w:p>
        </w:tc>
        <w:tc>
          <w:tcPr>
            <w:tcW w:w="1325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863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72030">
        <w:tc>
          <w:tcPr>
            <w:tcW w:w="3749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030">
        <w:tc>
          <w:tcPr>
            <w:tcW w:w="3749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Належний санітарний стан приміщень</w:t>
            </w:r>
          </w:p>
        </w:tc>
        <w:tc>
          <w:tcPr>
            <w:tcW w:w="78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1198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132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(92%)</w:t>
            </w:r>
          </w:p>
        </w:tc>
        <w:tc>
          <w:tcPr>
            <w:tcW w:w="1325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(8%)</w:t>
            </w:r>
          </w:p>
        </w:tc>
        <w:tc>
          <w:tcPr>
            <w:tcW w:w="863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72030">
        <w:tc>
          <w:tcPr>
            <w:tcW w:w="3749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030">
        <w:tc>
          <w:tcPr>
            <w:tcW w:w="3749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030" w:rsidRDefault="00872030">
      <w:pPr>
        <w:jc w:val="both"/>
      </w:pP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(0*1+0*2+46*3+6*4)/(13*4)=3,11</w:t>
      </w:r>
    </w:p>
    <w:p w:rsidR="00872030" w:rsidRDefault="002E0F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на запитання «</w:t>
      </w:r>
      <w:r>
        <w:rPr>
          <w:rFonts w:ascii="Times New Roman" w:hAnsi="Times New Roman" w:cs="Times New Roman"/>
          <w:b/>
          <w:sz w:val="28"/>
          <w:szCs w:val="28"/>
        </w:rPr>
        <w:t>Як Ви оціните за 4-бальною шкалою (1 — дуже погано ... 4 - відмінно)</w:t>
      </w:r>
      <w:r>
        <w:rPr>
          <w:rFonts w:ascii="Times New Roman" w:hAnsi="Times New Roman" w:cs="Times New Roman"/>
          <w:sz w:val="28"/>
          <w:szCs w:val="28"/>
        </w:rPr>
        <w:t>» дали такі відповіді:</w:t>
      </w:r>
    </w:p>
    <w:tbl>
      <w:tblPr>
        <w:tblW w:w="9350" w:type="dxa"/>
        <w:tblInd w:w="368" w:type="dxa"/>
        <w:tblLayout w:type="fixed"/>
        <w:tblCellMar>
          <w:top w:w="60" w:type="dxa"/>
          <w:left w:w="375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1"/>
        <w:gridCol w:w="1079"/>
        <w:gridCol w:w="1323"/>
        <w:gridCol w:w="1323"/>
        <w:gridCol w:w="1314"/>
        <w:gridCol w:w="570"/>
      </w:tblGrid>
      <w:tr w:rsidR="00872030">
        <w:tc>
          <w:tcPr>
            <w:tcW w:w="374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Облаштування території навколо школи</w:t>
            </w:r>
          </w:p>
        </w:tc>
        <w:tc>
          <w:tcPr>
            <w:tcW w:w="1079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2(4%)</w:t>
            </w:r>
          </w:p>
        </w:tc>
        <w:tc>
          <w:tcPr>
            <w:tcW w:w="1323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 (69%)</w:t>
            </w:r>
          </w:p>
        </w:tc>
        <w:tc>
          <w:tcPr>
            <w:tcW w:w="1314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 (27%)</w:t>
            </w:r>
          </w:p>
        </w:tc>
        <w:tc>
          <w:tcPr>
            <w:tcW w:w="570" w:type="dxa"/>
            <w:tcBorders>
              <w:top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</w:t>
            </w:r>
          </w:p>
        </w:tc>
      </w:tr>
      <w:tr w:rsidR="00872030">
        <w:tc>
          <w:tcPr>
            <w:tcW w:w="3740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Чистота навчальних кабінетів</w:t>
            </w:r>
          </w:p>
        </w:tc>
        <w:tc>
          <w:tcPr>
            <w:tcW w:w="1079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 (53%)</w:t>
            </w:r>
          </w:p>
        </w:tc>
        <w:tc>
          <w:tcPr>
            <w:tcW w:w="1314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 (47%)</w:t>
            </w:r>
          </w:p>
        </w:tc>
        <w:tc>
          <w:tcPr>
            <w:tcW w:w="570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</w:t>
            </w:r>
          </w:p>
        </w:tc>
      </w:tr>
      <w:tr w:rsidR="00872030">
        <w:tc>
          <w:tcPr>
            <w:tcW w:w="3740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Чистота туалетних кімнат</w:t>
            </w:r>
          </w:p>
        </w:tc>
        <w:tc>
          <w:tcPr>
            <w:tcW w:w="1079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 (55%)</w:t>
            </w:r>
          </w:p>
        </w:tc>
        <w:tc>
          <w:tcPr>
            <w:tcW w:w="1314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20(45%)</w:t>
            </w:r>
          </w:p>
        </w:tc>
        <w:tc>
          <w:tcPr>
            <w:tcW w:w="570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</w:t>
            </w:r>
          </w:p>
        </w:tc>
      </w:tr>
      <w:tr w:rsidR="00872030">
        <w:tc>
          <w:tcPr>
            <w:tcW w:w="3740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Температурний режим у школі</w:t>
            </w:r>
          </w:p>
        </w:tc>
        <w:tc>
          <w:tcPr>
            <w:tcW w:w="1079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(45%)</w:t>
            </w:r>
          </w:p>
        </w:tc>
        <w:tc>
          <w:tcPr>
            <w:tcW w:w="1314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 (55%)</w:t>
            </w:r>
          </w:p>
        </w:tc>
        <w:tc>
          <w:tcPr>
            <w:tcW w:w="570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</w:t>
            </w:r>
          </w:p>
        </w:tc>
      </w:tr>
      <w:tr w:rsidR="00872030">
        <w:tc>
          <w:tcPr>
            <w:tcW w:w="3740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9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14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70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72030">
        <w:tc>
          <w:tcPr>
            <w:tcW w:w="3740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9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3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3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14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70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72030" w:rsidRDefault="00872030">
      <w:pPr>
        <w:jc w:val="both"/>
      </w:pP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(0*1+0*2+100*3+63*4)/(45*4) = 3,06</w:t>
      </w:r>
    </w:p>
    <w:p w:rsidR="00872030" w:rsidRDefault="002E0F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Батьки на запитання «</w:t>
      </w:r>
      <w:r>
        <w:rPr>
          <w:rFonts w:ascii="Times New Roman" w:hAnsi="Times New Roman" w:cs="Times New Roman"/>
          <w:b/>
          <w:sz w:val="28"/>
          <w:szCs w:val="28"/>
        </w:rPr>
        <w:t>Як Ви оціните освітнє середовище за 4-бальною шкалою (1 — дуже погано ... 4 — відмінно)</w:t>
      </w:r>
      <w:r>
        <w:rPr>
          <w:rFonts w:ascii="Times New Roman" w:hAnsi="Times New Roman" w:cs="Times New Roman"/>
          <w:sz w:val="28"/>
          <w:szCs w:val="28"/>
        </w:rPr>
        <w:t>» відповіли:</w:t>
      </w:r>
    </w:p>
    <w:tbl>
      <w:tblPr>
        <w:tblW w:w="9580" w:type="dxa"/>
        <w:tblInd w:w="360" w:type="dxa"/>
        <w:tblLayout w:type="fixed"/>
        <w:tblCellMar>
          <w:top w:w="60" w:type="dxa"/>
          <w:left w:w="375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9"/>
        <w:gridCol w:w="1201"/>
        <w:gridCol w:w="1323"/>
        <w:gridCol w:w="1323"/>
        <w:gridCol w:w="1322"/>
        <w:gridCol w:w="662"/>
      </w:tblGrid>
      <w:tr w:rsidR="00872030">
        <w:tc>
          <w:tcPr>
            <w:tcW w:w="374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Облаштування території</w:t>
            </w:r>
          </w:p>
        </w:tc>
        <w:tc>
          <w:tcPr>
            <w:tcW w:w="1201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20(100%)</w:t>
            </w:r>
          </w:p>
        </w:tc>
        <w:tc>
          <w:tcPr>
            <w:tcW w:w="1322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662" w:type="dxa"/>
            <w:tcBorders>
              <w:top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72030">
        <w:trPr>
          <w:trHeight w:val="733"/>
        </w:trPr>
        <w:tc>
          <w:tcPr>
            <w:tcW w:w="3748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Чистота та облаштування навчальних кабінетів</w:t>
            </w:r>
          </w:p>
        </w:tc>
        <w:tc>
          <w:tcPr>
            <w:tcW w:w="1201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(50%)</w:t>
            </w:r>
          </w:p>
        </w:tc>
        <w:tc>
          <w:tcPr>
            <w:tcW w:w="132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(50%)</w:t>
            </w:r>
          </w:p>
        </w:tc>
        <w:tc>
          <w:tcPr>
            <w:tcW w:w="662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72030">
        <w:tc>
          <w:tcPr>
            <w:tcW w:w="3748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Чистота та облаштування туалетних  кімнат</w:t>
            </w:r>
          </w:p>
        </w:tc>
        <w:tc>
          <w:tcPr>
            <w:tcW w:w="1201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(0%)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(15%)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 (60%)</w:t>
            </w:r>
          </w:p>
        </w:tc>
        <w:tc>
          <w:tcPr>
            <w:tcW w:w="132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(25%)</w:t>
            </w:r>
          </w:p>
        </w:tc>
        <w:tc>
          <w:tcPr>
            <w:tcW w:w="662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72030">
        <w:tc>
          <w:tcPr>
            <w:tcW w:w="3748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Температурний режим у закладі  освіти</w:t>
            </w:r>
          </w:p>
        </w:tc>
        <w:tc>
          <w:tcPr>
            <w:tcW w:w="1201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2(10%)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(25%)</w:t>
            </w: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(50%)</w:t>
            </w:r>
          </w:p>
        </w:tc>
        <w:tc>
          <w:tcPr>
            <w:tcW w:w="132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3(15%)</w:t>
            </w:r>
          </w:p>
        </w:tc>
        <w:tc>
          <w:tcPr>
            <w:tcW w:w="662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872030">
        <w:tc>
          <w:tcPr>
            <w:tcW w:w="3748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01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72030">
        <w:tc>
          <w:tcPr>
            <w:tcW w:w="3748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01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3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2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72030">
        <w:tc>
          <w:tcPr>
            <w:tcW w:w="3748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01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3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3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2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72030" w:rsidRDefault="002E0FB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Аналіз відповідей учасників опитування:</w:t>
      </w:r>
    </w:p>
    <w:p w:rsidR="00872030" w:rsidRDefault="00872030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подбати про належний стан туалетних кімнат ( 15% батьків оцінили санітарний стан у 2 бали)</w:t>
      </w:r>
    </w:p>
    <w:p w:rsidR="00872030" w:rsidRDefault="002E0FB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покращити температурний режим у закладі (25% батьків-2 бали)</w:t>
      </w:r>
    </w:p>
    <w:p w:rsidR="00872030" w:rsidRDefault="002E0FBE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(2*1+8*2+52*3+18*4)/(20*4) = 3,07</w:t>
      </w:r>
    </w:p>
    <w:p w:rsidR="00872030" w:rsidRDefault="002E0FBE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за критерієм 1.1.1 = (3,11+З,06+3,07)/3 = 3,08 – достатній рівень</w:t>
      </w:r>
    </w:p>
    <w:p w:rsidR="00872030" w:rsidRDefault="0087203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030" w:rsidRDefault="002E0FBE">
      <w:pPr>
        <w:pStyle w:val="a8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bidi="uk-UA"/>
        </w:rPr>
        <w:t>Критерій 1.1.2.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Заклад освіти забезпечений навчальними та іншими приміщеннями з відповідним обладнанням, що необхідні для реалізації освітньої програм</w:t>
      </w: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Педагогічні працівники на запитання «</w:t>
      </w:r>
      <w:r>
        <w:rPr>
          <w:rFonts w:ascii="Times New Roman" w:hAnsi="Times New Roman" w:cs="Times New Roman"/>
          <w:b/>
          <w:sz w:val="28"/>
          <w:szCs w:val="28"/>
        </w:rPr>
        <w:t>Дайте оцінку рівня оснащення приміщень загального користування (комп’ютерного класу,  тощо) в межах своєї компетентності (4 - найвищий бал).</w:t>
      </w:r>
      <w:r>
        <w:rPr>
          <w:rFonts w:ascii="Times New Roman" w:hAnsi="Times New Roman" w:cs="Times New Roman"/>
          <w:sz w:val="28"/>
          <w:szCs w:val="28"/>
        </w:rPr>
        <w:t>» дали такі відповіді:</w:t>
      </w: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Доступність Інтернету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0 (0%)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0 (0%)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9 (69 %)</w:t>
      </w:r>
      <w:r>
        <w:rPr>
          <w:rFonts w:ascii="Times New Roman" w:hAnsi="Times New Roman" w:cs="Times New Roman"/>
          <w:sz w:val="28"/>
          <w:szCs w:val="28"/>
        </w:rPr>
        <w:tab/>
        <w:t>4 (31%)</w:t>
      </w:r>
      <w:r>
        <w:rPr>
          <w:rFonts w:ascii="Times New Roman" w:hAnsi="Times New Roman" w:cs="Times New Roman"/>
          <w:sz w:val="28"/>
          <w:szCs w:val="28"/>
        </w:rPr>
        <w:tab/>
        <w:t>13</w:t>
      </w: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Достатність книжкових фондів</w:t>
      </w:r>
      <w:r>
        <w:rPr>
          <w:rFonts w:ascii="Times New Roman" w:hAnsi="Times New Roman" w:cs="Times New Roman"/>
          <w:sz w:val="28"/>
          <w:szCs w:val="28"/>
        </w:rPr>
        <w:tab/>
        <w:t>0 (0%)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0 (0%)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10 (77%)</w:t>
      </w:r>
      <w:r>
        <w:rPr>
          <w:rFonts w:ascii="Times New Roman" w:hAnsi="Times New Roman" w:cs="Times New Roman"/>
          <w:sz w:val="28"/>
          <w:szCs w:val="28"/>
        </w:rPr>
        <w:tab/>
        <w:t>3 (23%)</w:t>
      </w:r>
      <w:r>
        <w:rPr>
          <w:rFonts w:ascii="Times New Roman" w:hAnsi="Times New Roman" w:cs="Times New Roman"/>
          <w:sz w:val="28"/>
          <w:szCs w:val="28"/>
        </w:rPr>
        <w:tab/>
        <w:t>13</w:t>
      </w:r>
    </w:p>
    <w:p w:rsidR="00872030" w:rsidRDefault="0087203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Можливість організації позаурочної роботи з предмета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0 (0%)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0 (0%)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8 (62%)</w:t>
      </w:r>
      <w:r>
        <w:rPr>
          <w:rFonts w:ascii="Times New Roman" w:hAnsi="Times New Roman" w:cs="Times New Roman"/>
          <w:sz w:val="28"/>
          <w:szCs w:val="28"/>
        </w:rPr>
        <w:tab/>
        <w:t>5 (38%)</w:t>
      </w:r>
      <w:r>
        <w:rPr>
          <w:rFonts w:ascii="Times New Roman" w:hAnsi="Times New Roman" w:cs="Times New Roman"/>
          <w:sz w:val="28"/>
          <w:szCs w:val="28"/>
        </w:rPr>
        <w:tab/>
        <w:t>13</w:t>
      </w: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Наявність потрібного інвентарю, приладів, матеріалів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0 (0%)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2 (15,5%)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9 (69%)</w:t>
      </w:r>
      <w:r>
        <w:rPr>
          <w:rFonts w:ascii="Times New Roman" w:hAnsi="Times New Roman" w:cs="Times New Roman"/>
          <w:sz w:val="28"/>
          <w:szCs w:val="28"/>
        </w:rPr>
        <w:tab/>
        <w:t>2 (15.5%)</w:t>
      </w:r>
      <w:r>
        <w:rPr>
          <w:rFonts w:ascii="Times New Roman" w:hAnsi="Times New Roman" w:cs="Times New Roman"/>
          <w:sz w:val="28"/>
          <w:szCs w:val="28"/>
        </w:rPr>
        <w:tab/>
        <w:t>13</w:t>
      </w: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Естетика оформлення приміщень загального користування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0 (0%)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0 (0%)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7 (54%)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6 (46%)</w:t>
      </w:r>
      <w:r>
        <w:rPr>
          <w:rFonts w:ascii="Times New Roman" w:hAnsi="Times New Roman" w:cs="Times New Roman"/>
          <w:sz w:val="28"/>
          <w:szCs w:val="28"/>
        </w:rPr>
        <w:tab/>
        <w:t>13</w:t>
      </w:r>
    </w:p>
    <w:p w:rsidR="00872030" w:rsidRDefault="00872030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за критерієм 1.1.2 = (0*1+2*2+43*3+20*4)/(13*5)= 3,27 – достатній рівень.</w:t>
      </w:r>
    </w:p>
    <w:p w:rsidR="00872030" w:rsidRDefault="002E0FBE">
      <w:pPr>
        <w:pStyle w:val="a8"/>
        <w:numPr>
          <w:ilvl w:val="0"/>
          <w:numId w:val="3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uk-UA" w:bidi="uk-UA"/>
        </w:rPr>
        <w:t>Критерій 1.1.3.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030" w:rsidRDefault="002E0F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Педагогічні працівники на запитання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У закладі освіти проводяться навчання /інструктажі з охорони праці, безпеки життєдіяльності, пожежної безпеки, правил поведінки в умовах надзвичайних ситуацій, інструктажі 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домедичної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допомоги?</w:t>
      </w:r>
      <w:r>
        <w:rPr>
          <w:rFonts w:ascii="Times New Roman" w:hAnsi="Times New Roman" w:cs="Times New Roman"/>
          <w:sz w:val="28"/>
          <w:szCs w:val="28"/>
        </w:rPr>
        <w:t>» дали такі відповіді:</w:t>
      </w: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регулярно проводяться навчання та інструктажі        10</w:t>
      </w:r>
      <w:r>
        <w:rPr>
          <w:rFonts w:ascii="Times New Roman" w:hAnsi="Times New Roman" w:cs="Times New Roman"/>
          <w:sz w:val="28"/>
          <w:szCs w:val="28"/>
        </w:rPr>
        <w:tab/>
        <w:t>77%</w:t>
      </w: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Проводяться виключно інструктажі                                       2</w:t>
      </w:r>
      <w:r>
        <w:rPr>
          <w:rFonts w:ascii="Times New Roman" w:hAnsi="Times New Roman" w:cs="Times New Roman"/>
          <w:sz w:val="28"/>
          <w:szCs w:val="28"/>
        </w:rPr>
        <w:tab/>
        <w:t>15%</w:t>
      </w: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зводиться до підпису в журналах                                    1</w:t>
      </w:r>
      <w:r>
        <w:rPr>
          <w:rFonts w:ascii="Times New Roman" w:hAnsi="Times New Roman" w:cs="Times New Roman"/>
          <w:sz w:val="28"/>
          <w:szCs w:val="28"/>
        </w:rPr>
        <w:tab/>
        <w:t>8%</w:t>
      </w: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Вперше чую про такі заходи           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872030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(10*4+3*2+1*2+0*1)/13=3,69</w:t>
      </w:r>
    </w:p>
    <w:p w:rsidR="00872030" w:rsidRDefault="002E0FBE">
      <w:pPr>
        <w:pStyle w:val="a8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Відповіді учнів на запитання «</w:t>
      </w:r>
      <w:r>
        <w:rPr>
          <w:rFonts w:ascii="Times New Roman" w:hAnsi="Times New Roman" w:cs="Times New Roman"/>
          <w:b/>
          <w:sz w:val="28"/>
          <w:szCs w:val="28"/>
        </w:rPr>
        <w:t>Інформують Вас учителі, керівництво школи щодо правил охорони праці, техніки безпеки під час занять, пожежної безпеки, правил поведінки під час надзвичайних ситуацій?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72030" w:rsidRDefault="002E0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так, регулярно, із залученням спеціальних служб </w:t>
      </w:r>
    </w:p>
    <w:p w:rsidR="00872030" w:rsidRDefault="002E0F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(пожежна, з надзвичайних ситуацій та інші);                                       0-0%</w:t>
      </w:r>
    </w:p>
    <w:p w:rsidR="00872030" w:rsidRDefault="002E0F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так, регулярно вчителі інформують під час </w:t>
      </w:r>
    </w:p>
    <w:p w:rsidR="00872030" w:rsidRDefault="002E0FBE">
      <w:pPr>
        <w:pStyle w:val="a8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проведення навчальних занять;                                                                44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98%</w:t>
      </w:r>
    </w:p>
    <w:p w:rsidR="00872030" w:rsidRDefault="002E0F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поодиноких випадках;                                                                             1-2%</w:t>
      </w:r>
    </w:p>
    <w:p w:rsidR="00872030" w:rsidRDefault="002E0F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інформують взагалі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0-0%</w:t>
      </w:r>
    </w:p>
    <w:p w:rsidR="00872030" w:rsidRDefault="00872030">
      <w:pPr>
        <w:pStyle w:val="a8"/>
        <w:spacing w:after="0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2030" w:rsidRDefault="002E0FBE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=(0*1+1*2+45*3+0*4)/45=3,04</w:t>
      </w:r>
      <w:r>
        <w:rPr>
          <w:sz w:val="28"/>
          <w:szCs w:val="28"/>
        </w:rPr>
        <w:t xml:space="preserve"> </w:t>
      </w:r>
    </w:p>
    <w:p w:rsidR="00872030" w:rsidRDefault="002E0F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за критерієм 1.1.3 = (3,69+3,04)/2 = 3,37 – достатній рівень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3"/>
        </w:numPr>
        <w:spacing w:after="180" w:line="317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uk-UA" w:bidi="uk-UA"/>
        </w:rPr>
        <w:lastRenderedPageBreak/>
        <w:t>Критерій 1.1.4.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здоров'я і вживають необхідних заходів у таких ситуаціях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Педагогічні працівники на запитання «</w:t>
      </w:r>
      <w:r>
        <w:rPr>
          <w:rFonts w:ascii="Times New Roman" w:hAnsi="Times New Roman" w:cs="Times New Roman"/>
          <w:b/>
          <w:sz w:val="28"/>
          <w:szCs w:val="28"/>
        </w:rPr>
        <w:t>У закладі освіти розроблений алгоритм дій у разі нещасного випадку із учасниками освітнього процесу? Ви дотримуєтесь його?</w:t>
      </w:r>
      <w:r>
        <w:rPr>
          <w:rFonts w:ascii="Times New Roman" w:hAnsi="Times New Roman" w:cs="Times New Roman"/>
          <w:sz w:val="28"/>
          <w:szCs w:val="28"/>
        </w:rPr>
        <w:t>» відповіли: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Алгоритм дій розроблений, усі педагогічні працівники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дотримуються його у разі нещасного випадку                                               13</w:t>
      </w:r>
      <w:r>
        <w:rPr>
          <w:rFonts w:ascii="Times New Roman" w:hAnsi="Times New Roman" w:cs="Times New Roman"/>
          <w:i/>
          <w:sz w:val="28"/>
          <w:szCs w:val="28"/>
        </w:rPr>
        <w:tab/>
        <w:t>100%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Алгоритм дій розроблений, але Ви з ним не ознайомлений/на                         0</w:t>
      </w:r>
      <w:r>
        <w:rPr>
          <w:rFonts w:ascii="Times New Roman" w:hAnsi="Times New Roman" w:cs="Times New Roman"/>
          <w:i/>
          <w:sz w:val="28"/>
          <w:szCs w:val="28"/>
        </w:rPr>
        <w:tab/>
        <w:t>0%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Алгоритм дій розроблений, але я ним не користуюся, навіть за потреби     0</w:t>
      </w:r>
      <w:r>
        <w:rPr>
          <w:rFonts w:ascii="Times New Roman" w:hAnsi="Times New Roman" w:cs="Times New Roman"/>
          <w:i/>
          <w:sz w:val="28"/>
          <w:szCs w:val="28"/>
        </w:rPr>
        <w:tab/>
        <w:t>0%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володію інформацією                                                                                      0</w:t>
      </w:r>
      <w:r>
        <w:rPr>
          <w:rFonts w:ascii="Times New Roman" w:hAnsi="Times New Roman" w:cs="Times New Roman"/>
          <w:i/>
          <w:sz w:val="28"/>
          <w:szCs w:val="28"/>
        </w:rPr>
        <w:tab/>
        <w:t>0%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(13*4)/13 = 4</w:t>
      </w:r>
    </w:p>
    <w:p w:rsidR="00872030" w:rsidRDefault="002E0FBE">
      <w:pPr>
        <w:keepNext/>
        <w:keepLines/>
        <w:widowControl w:val="0"/>
        <w:spacing w:after="18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Учні школи на запитання «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Чи почуваєтесь Ви у безпеці, перебуваючи в школі?</w:t>
      </w:r>
      <w:r>
        <w:rPr>
          <w:rFonts w:ascii="Times New Roman" w:hAnsi="Times New Roman" w:cs="Times New Roman"/>
          <w:sz w:val="28"/>
          <w:szCs w:val="28"/>
          <w:lang w:eastAsia="uk-UA"/>
        </w:rPr>
        <w:t>» відповіли:</w:t>
      </w:r>
    </w:p>
    <w:tbl>
      <w:tblPr>
        <w:tblW w:w="6123" w:type="dxa"/>
        <w:tblInd w:w="360" w:type="dxa"/>
        <w:tblLayout w:type="fixed"/>
        <w:tblCellMar>
          <w:top w:w="60" w:type="dxa"/>
          <w:left w:w="375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0"/>
        <w:gridCol w:w="454"/>
        <w:gridCol w:w="1059"/>
      </w:tblGrid>
      <w:tr w:rsidR="00872030" w:rsidTr="00837A44">
        <w:trPr>
          <w:trHeight w:val="541"/>
        </w:trPr>
        <w:tc>
          <w:tcPr>
            <w:tcW w:w="461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так, мені безпечно;</w:t>
            </w:r>
          </w:p>
        </w:tc>
        <w:tc>
          <w:tcPr>
            <w:tcW w:w="454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59" w:type="dxa"/>
            <w:tcBorders>
              <w:top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</w:tr>
      <w:tr w:rsidR="00872030" w:rsidTr="00837A44">
        <w:trPr>
          <w:trHeight w:val="533"/>
        </w:trPr>
        <w:tc>
          <w:tcPr>
            <w:tcW w:w="4610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здебільшого, так;</w:t>
            </w:r>
          </w:p>
        </w:tc>
        <w:tc>
          <w:tcPr>
            <w:tcW w:w="454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9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</w:tr>
      <w:tr w:rsidR="00872030" w:rsidTr="00837A44">
        <w:trPr>
          <w:trHeight w:val="266"/>
        </w:trPr>
        <w:tc>
          <w:tcPr>
            <w:tcW w:w="4610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здебільшого, ні;</w:t>
            </w:r>
          </w:p>
        </w:tc>
        <w:tc>
          <w:tcPr>
            <w:tcW w:w="454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9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872030" w:rsidTr="00837A44">
        <w:trPr>
          <w:trHeight w:val="266"/>
        </w:trPr>
        <w:tc>
          <w:tcPr>
            <w:tcW w:w="4610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почуваюся в безпеці.</w:t>
            </w:r>
          </w:p>
        </w:tc>
        <w:tc>
          <w:tcPr>
            <w:tcW w:w="454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9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bookmarkStart w:id="2" w:name="_GoBack"/>
        <w:bookmarkEnd w:id="2"/>
      </w:tr>
    </w:tbl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(30*4+15*3+0*2+0*1)/43 = 3,67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за критерієм 1.1.4 = (4+3,67)/2 = 3,83 – достатній рівень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3"/>
        </w:numPr>
        <w:spacing w:after="180" w:line="317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Критерій 1.1.5.</w:t>
      </w:r>
      <w:r>
        <w:rPr>
          <w:rFonts w:ascii="Times New Roman" w:hAnsi="Times New Roman" w:cs="Times New Roman"/>
          <w:sz w:val="28"/>
          <w:szCs w:val="28"/>
        </w:rPr>
        <w:t xml:space="preserve"> У закладі освіти створюються умови для харчування здобувачів освіти і працівників</w:t>
      </w:r>
      <w:r>
        <w:rPr>
          <w:sz w:val="28"/>
          <w:szCs w:val="28"/>
        </w:rPr>
        <w:t xml:space="preserve"> </w:t>
      </w:r>
    </w:p>
    <w:p w:rsidR="00872030" w:rsidRDefault="00872030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Харчування в закладі не передбачено. Критерій 1.1.5. - не оцінюється.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3"/>
        </w:numPr>
        <w:spacing w:after="180" w:line="317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Критерій 1.1.6.</w:t>
      </w:r>
      <w:r>
        <w:rPr>
          <w:rFonts w:ascii="Times New Roman" w:hAnsi="Times New Roman" w:cs="Times New Roman"/>
          <w:sz w:val="28"/>
          <w:szCs w:val="28"/>
        </w:rPr>
        <w:t xml:space="preserve"> У закладі 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Використання Інтернет-ресурсів - один із інструментів для навчання та викладання, однак він може створювати серйозні ризики для користувачів, якщо не дбати про безпечний доступ до мережі та не дотримуватись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 користування нею. 88% учителів, що взяли участь у опитуванні, вважають,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 Інтернет в закладі доступний всім учасникам освітнього процесу, проте шкільна інформаційна мережа не має встановлених контент-фільтрів для блокування ресурсів, які містять інформацію про дискримінацію, наркотичні засоби, шкідливе програмне забезпечення, порнографію, сайти, що просувають інформацію про навмисне завдання шкоді здоров'ю, насилля, а також відсутні ліцензовані антивірусні програми.</w:t>
      </w:r>
    </w:p>
    <w:p w:rsidR="00872030" w:rsidRDefault="002E0FBE">
      <w:pPr>
        <w:keepNext/>
        <w:keepLines/>
        <w:widowControl w:val="0"/>
        <w:spacing w:after="180" w:line="317" w:lineRule="exact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запитання «</w:t>
      </w:r>
      <w:r>
        <w:rPr>
          <w:rFonts w:ascii="Times New Roman" w:hAnsi="Times New Roman" w:cs="Times New Roman"/>
          <w:b/>
          <w:sz w:val="28"/>
          <w:szCs w:val="28"/>
        </w:rPr>
        <w:t>Чи проводиться у закладі освіти робота з батьками щодо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безпечного використання мережі Інтернет та попередження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кібербулінгу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 відповіді такі:</w:t>
      </w:r>
      <w:r>
        <w:rPr>
          <w:sz w:val="28"/>
          <w:szCs w:val="28"/>
        </w:rPr>
        <w:t xml:space="preserve"> 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Постійно       Часто           Іноді                Ніколи</w:t>
      </w:r>
    </w:p>
    <w:p w:rsidR="00872030" w:rsidRDefault="002E0FBE">
      <w:pPr>
        <w:keepNext/>
        <w:keepLines/>
        <w:widowControl w:val="0"/>
        <w:spacing w:after="18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Безпечне використання мережі Інтернет</w:t>
      </w:r>
      <w:r>
        <w:rPr>
          <w:rFonts w:ascii="Times New Roman" w:hAnsi="Times New Roman" w:cs="Times New Roman"/>
          <w:sz w:val="28"/>
          <w:szCs w:val="28"/>
        </w:rPr>
        <w:tab/>
        <w:t>6 (30%)         14 (70%)</w:t>
      </w:r>
      <w:r>
        <w:rPr>
          <w:rFonts w:ascii="Times New Roman" w:hAnsi="Times New Roman" w:cs="Times New Roman"/>
          <w:sz w:val="28"/>
          <w:szCs w:val="28"/>
        </w:rPr>
        <w:tab/>
        <w:t xml:space="preserve">0 (0%)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0(0%)</w:t>
      </w:r>
      <w:r>
        <w:rPr>
          <w:rFonts w:ascii="Times New Roman" w:hAnsi="Times New Roman" w:cs="Times New Roman"/>
          <w:sz w:val="28"/>
          <w:szCs w:val="28"/>
        </w:rPr>
        <w:tab/>
        <w:t>20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Попередження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2 (10%)       3(15%)</w:t>
      </w:r>
      <w:r>
        <w:rPr>
          <w:rFonts w:ascii="Times New Roman" w:hAnsi="Times New Roman" w:cs="Times New Roman"/>
          <w:sz w:val="28"/>
          <w:szCs w:val="28"/>
        </w:rPr>
        <w:tab/>
        <w:t>15 (75%)</w:t>
      </w:r>
      <w:r>
        <w:rPr>
          <w:rFonts w:ascii="Times New Roman" w:hAnsi="Times New Roman" w:cs="Times New Roman"/>
          <w:sz w:val="28"/>
          <w:szCs w:val="28"/>
        </w:rPr>
        <w:tab/>
        <w:t>0 (0%)</w:t>
      </w:r>
      <w:r>
        <w:rPr>
          <w:rFonts w:ascii="Times New Roman" w:hAnsi="Times New Roman" w:cs="Times New Roman"/>
          <w:sz w:val="28"/>
          <w:szCs w:val="28"/>
        </w:rPr>
        <w:tab/>
        <w:t>20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по критерію 1.1.6= (8*4+17*3+15*2+0*1)/20*2 =2,83– рівень, що вимагає покращення.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3"/>
        </w:numPr>
        <w:spacing w:after="180" w:line="317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Критерій 1.1.7.</w:t>
      </w:r>
      <w:r>
        <w:rPr>
          <w:rFonts w:ascii="Times New Roman" w:hAnsi="Times New Roman" w:cs="Times New Roman"/>
          <w:sz w:val="28"/>
          <w:szCs w:val="28"/>
        </w:rPr>
        <w:t xml:space="preserve"> У закладі освіти застосовуються підходи для адаптації та інтеграції здобувачів освіти до освітнього процесу, професійної адаптації працівників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У школі напрацьовані спільно психологом, педагогами, </w:t>
      </w:r>
      <w:proofErr w:type="spellStart"/>
      <w:r>
        <w:rPr>
          <w:rStyle w:val="2"/>
          <w:rFonts w:ascii="Times New Roman" w:hAnsi="Times New Roman" w:cs="Times New Roman"/>
          <w:sz w:val="28"/>
          <w:szCs w:val="28"/>
        </w:rPr>
        <w:t>зав.НКП</w:t>
      </w:r>
      <w:proofErr w:type="spellEnd"/>
      <w:r>
        <w:rPr>
          <w:rStyle w:val="2"/>
          <w:rFonts w:ascii="Times New Roman" w:hAnsi="Times New Roman" w:cs="Times New Roman"/>
          <w:sz w:val="28"/>
          <w:szCs w:val="28"/>
        </w:rPr>
        <w:t xml:space="preserve"> підходи (методики) для адаптації та інтеграції дітей в освітній процес закладу, особливо при переході з очної форми навчання до заочної, при згуртуванні колективу 10 класу. З цією метою запроваджено години психолога у 5-9-х та 10 класах.</w:t>
      </w:r>
    </w:p>
    <w:p w:rsidR="00872030" w:rsidRDefault="002E0FBE">
      <w:pPr>
        <w:keepNext/>
        <w:keepLines/>
        <w:widowControl w:val="0"/>
        <w:spacing w:after="18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запитання «</w:t>
      </w:r>
      <w:r>
        <w:rPr>
          <w:rFonts w:ascii="Times New Roman" w:hAnsi="Times New Roman" w:cs="Times New Roman"/>
          <w:b/>
          <w:sz w:val="28"/>
          <w:szCs w:val="28"/>
        </w:rPr>
        <w:t>У Вашої дитини виникали проблеми з адаптацією у закладі освіти:</w:t>
      </w:r>
      <w:r>
        <w:rPr>
          <w:rFonts w:ascii="Times New Roman" w:hAnsi="Times New Roman" w:cs="Times New Roman"/>
          <w:sz w:val="28"/>
          <w:szCs w:val="28"/>
        </w:rPr>
        <w:t>» батьки відповіли:</w:t>
      </w:r>
    </w:p>
    <w:tbl>
      <w:tblPr>
        <w:tblW w:w="4970" w:type="dxa"/>
        <w:tblInd w:w="360" w:type="dxa"/>
        <w:tblLayout w:type="fixed"/>
        <w:tblCellMar>
          <w:top w:w="60" w:type="dxa"/>
          <w:left w:w="375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1"/>
        <w:gridCol w:w="369"/>
        <w:gridCol w:w="860"/>
      </w:tblGrid>
      <w:tr w:rsidR="00872030">
        <w:tc>
          <w:tcPr>
            <w:tcW w:w="374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369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0" w:type="dxa"/>
            <w:tcBorders>
              <w:top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872030">
        <w:tc>
          <w:tcPr>
            <w:tcW w:w="3741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переважно так</w:t>
            </w:r>
          </w:p>
        </w:tc>
        <w:tc>
          <w:tcPr>
            <w:tcW w:w="369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872030">
        <w:tc>
          <w:tcPr>
            <w:tcW w:w="3741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переважно ні</w:t>
            </w:r>
          </w:p>
        </w:tc>
        <w:tc>
          <w:tcPr>
            <w:tcW w:w="369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872030">
        <w:tc>
          <w:tcPr>
            <w:tcW w:w="3741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369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0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</w:tbl>
    <w:p w:rsidR="00872030" w:rsidRDefault="00872030">
      <w:pPr>
        <w:keepNext/>
        <w:keepLines/>
        <w:widowControl w:val="0"/>
        <w:spacing w:after="18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Середній бал = (0*1+2*2+4*3+14*4)/20 = 3,6 </w:t>
      </w:r>
    </w:p>
    <w:p w:rsidR="00872030" w:rsidRDefault="002E0FBE">
      <w:pPr>
        <w:keepNext/>
        <w:keepLines/>
        <w:widowControl w:val="0"/>
        <w:spacing w:after="18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 учнів на запитання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Вам подобається перебувати у школі?» </w:t>
      </w:r>
      <w:r>
        <w:rPr>
          <w:rFonts w:ascii="Times New Roman" w:hAnsi="Times New Roman" w:cs="Times New Roman"/>
          <w:sz w:val="28"/>
          <w:szCs w:val="28"/>
        </w:rPr>
        <w:t>такі:</w:t>
      </w:r>
    </w:p>
    <w:tbl>
      <w:tblPr>
        <w:tblW w:w="4970" w:type="dxa"/>
        <w:tblInd w:w="360" w:type="dxa"/>
        <w:tblLayout w:type="fixed"/>
        <w:tblCellMar>
          <w:top w:w="60" w:type="dxa"/>
          <w:left w:w="375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1"/>
        <w:gridCol w:w="369"/>
        <w:gridCol w:w="860"/>
      </w:tblGrid>
      <w:tr w:rsidR="00872030">
        <w:tc>
          <w:tcPr>
            <w:tcW w:w="374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дуже подобається;</w:t>
            </w:r>
          </w:p>
        </w:tc>
        <w:tc>
          <w:tcPr>
            <w:tcW w:w="369" w:type="dxa"/>
            <w:tcBorders>
              <w:top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60" w:type="dxa"/>
            <w:tcBorders>
              <w:top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872030">
        <w:tc>
          <w:tcPr>
            <w:tcW w:w="3741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подобається;</w:t>
            </w:r>
          </w:p>
        </w:tc>
        <w:tc>
          <w:tcPr>
            <w:tcW w:w="369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872030">
        <w:tc>
          <w:tcPr>
            <w:tcW w:w="3741" w:type="dxa"/>
            <w:tcBorders>
              <w:left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дуже подобається;</w:t>
            </w:r>
          </w:p>
        </w:tc>
        <w:tc>
          <w:tcPr>
            <w:tcW w:w="369" w:type="dxa"/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  <w:tcBorders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872030">
        <w:tc>
          <w:tcPr>
            <w:tcW w:w="3741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подобається;</w:t>
            </w:r>
          </w:p>
        </w:tc>
        <w:tc>
          <w:tcPr>
            <w:tcW w:w="369" w:type="dxa"/>
            <w:tcBorders>
              <w:bottom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0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left w:w="60" w:type="dxa"/>
            </w:tcMar>
            <w:vAlign w:val="center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</w:tbl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Середній бал = (0*1+1*2+4*3+40*4)/45 = 3.86 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за критерієм 1.1.7 =  (3,6+3,86)/2=3,73 – достатній рівень</w:t>
      </w: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keepNext/>
        <w:keepLines/>
        <w:widowControl w:val="0"/>
        <w:spacing w:after="18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Оцінка вимоги 1.1 -  (3,08+3.27+3,37+3.83+2.83+3,3.73)/6=3,35 достатній рівень</w:t>
      </w:r>
    </w:p>
    <w:p w:rsidR="00872030" w:rsidRDefault="002E0FBE">
      <w:pPr>
        <w:keepNext/>
        <w:keepLines/>
        <w:widowControl w:val="0"/>
        <w:spacing w:after="180" w:line="317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Вимога/правило 1.2. Створення освітнього середовища, вільного від будь-яких форм насильства та дискримінації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4"/>
        </w:numPr>
        <w:spacing w:after="180" w:line="317" w:lineRule="exact"/>
        <w:ind w:left="0"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Критерій 1.2.1.</w:t>
      </w:r>
      <w:r>
        <w:rPr>
          <w:rFonts w:ascii="Times New Roman" w:hAnsi="Times New Roman" w:cs="Times New Roman"/>
          <w:sz w:val="28"/>
          <w:szCs w:val="28"/>
        </w:rPr>
        <w:t xml:space="preserve"> Заклад освіти планує та реалізує діяльність щодо запобігання будь-яким проявам дискримінації,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закладі</w:t>
      </w:r>
      <w:r>
        <w:rPr>
          <w:sz w:val="28"/>
          <w:szCs w:val="28"/>
        </w:rPr>
        <w:t xml:space="preserve"> </w:t>
      </w:r>
    </w:p>
    <w:p w:rsidR="00872030" w:rsidRDefault="002E0FBE">
      <w:pPr>
        <w:keepNext/>
        <w:keepLines/>
        <w:widowControl w:val="0"/>
        <w:spacing w:after="180" w:line="317" w:lineRule="exact"/>
        <w:ind w:firstLine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Педагогічні працівники на запитання «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У закладі освіти проводиться навчання, просвітницька робота за участі відповідних служб/органів/організацій для учасників освітнього процесу з метою виявлення ознак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булінгу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(цькування) та запобігання його прояву?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 відповіли: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Так, регулярно проводяться із усіма учасниками освітнього процесу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         3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23%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Так, проводяться регулярно, але тільки для учнів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                       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77%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Так, проводяться, але не більше 1 - 2 разів на рік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                                 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0%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закладі освіти не проводяться подібні інформаційні заходи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                     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0%</w:t>
      </w: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Середній бал = (0*1+0*2+10*3+3*4)/113=3,38</w:t>
      </w: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Батьки дали такі відповіді на питання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«Чи проводиться у закладі освіти робота з батьками щодо:</w:t>
      </w: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9"/>
        <w:tblW w:w="10260" w:type="dxa"/>
        <w:tblLayout w:type="fixed"/>
        <w:tblLook w:val="04A0" w:firstRow="1" w:lastRow="0" w:firstColumn="1" w:lastColumn="0" w:noHBand="0" w:noVBand="1"/>
      </w:tblPr>
      <w:tblGrid>
        <w:gridCol w:w="3166"/>
        <w:gridCol w:w="1250"/>
        <w:gridCol w:w="1813"/>
        <w:gridCol w:w="1701"/>
        <w:gridCol w:w="1328"/>
        <w:gridCol w:w="1002"/>
      </w:tblGrid>
      <w:tr w:rsidR="00872030">
        <w:tc>
          <w:tcPr>
            <w:tcW w:w="3165" w:type="dxa"/>
          </w:tcPr>
          <w:p w:rsidR="00872030" w:rsidRDefault="00872030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br/>
              <w:t>Постійно</w:t>
            </w:r>
          </w:p>
        </w:tc>
        <w:tc>
          <w:tcPr>
            <w:tcW w:w="1813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Часто</w:t>
            </w:r>
          </w:p>
        </w:tc>
        <w:tc>
          <w:tcPr>
            <w:tcW w:w="1701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Іноді</w:t>
            </w:r>
          </w:p>
        </w:tc>
        <w:tc>
          <w:tcPr>
            <w:tcW w:w="1328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Ніколи</w:t>
            </w:r>
          </w:p>
        </w:tc>
        <w:tc>
          <w:tcPr>
            <w:tcW w:w="1002" w:type="dxa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72030">
        <w:tc>
          <w:tcPr>
            <w:tcW w:w="3165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Попередження та зниження рівня дискримінації</w:t>
            </w:r>
          </w:p>
        </w:tc>
        <w:tc>
          <w:tcPr>
            <w:tcW w:w="1250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 (35%)</w:t>
            </w:r>
          </w:p>
        </w:tc>
        <w:tc>
          <w:tcPr>
            <w:tcW w:w="1813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10 (50%)</w:t>
            </w:r>
          </w:p>
        </w:tc>
        <w:tc>
          <w:tcPr>
            <w:tcW w:w="1701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3(15 %)</w:t>
            </w:r>
          </w:p>
        </w:tc>
        <w:tc>
          <w:tcPr>
            <w:tcW w:w="1328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0(0%)</w:t>
            </w:r>
          </w:p>
        </w:tc>
        <w:tc>
          <w:tcPr>
            <w:tcW w:w="1002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20</w:t>
            </w:r>
          </w:p>
        </w:tc>
      </w:tr>
      <w:tr w:rsidR="00872030">
        <w:tc>
          <w:tcPr>
            <w:tcW w:w="3165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Попередження та зниження рівня насилля</w:t>
            </w:r>
          </w:p>
        </w:tc>
        <w:tc>
          <w:tcPr>
            <w:tcW w:w="1250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6 (30%)</w:t>
            </w:r>
          </w:p>
        </w:tc>
        <w:tc>
          <w:tcPr>
            <w:tcW w:w="1813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9 (45%)</w:t>
            </w:r>
          </w:p>
        </w:tc>
        <w:tc>
          <w:tcPr>
            <w:tcW w:w="1701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 (25%)</w:t>
            </w:r>
          </w:p>
        </w:tc>
        <w:tc>
          <w:tcPr>
            <w:tcW w:w="1328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0 (0%)</w:t>
            </w:r>
          </w:p>
        </w:tc>
        <w:tc>
          <w:tcPr>
            <w:tcW w:w="1002" w:type="dxa"/>
          </w:tcPr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20</w:t>
            </w:r>
          </w:p>
        </w:tc>
      </w:tr>
    </w:tbl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(0*1+8*2+19*3+13*4)/40= 3.12</w:t>
      </w:r>
    </w:p>
    <w:p w:rsidR="00872030" w:rsidRDefault="002E0FBE">
      <w:pPr>
        <w:keepNext/>
        <w:keepLines/>
        <w:widowControl w:val="0"/>
        <w:spacing w:after="18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Учням при опитуванні задавалось запитання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Чи відчуваєте Ви у школі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булінг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/цькування (систематичні дії (або бездіяльність) учасників освітнього процесу, які полягають у психологічному, фізичному, економічному, сексуальному насильстві)?</w:t>
      </w:r>
      <w:r>
        <w:rPr>
          <w:rFonts w:ascii="Times New Roman" w:hAnsi="Times New Roman" w:cs="Times New Roman"/>
          <w:sz w:val="28"/>
          <w:szCs w:val="28"/>
        </w:rPr>
        <w:t>» Їхні відповіді:</w:t>
      </w:r>
    </w:p>
    <w:tbl>
      <w:tblPr>
        <w:tblStyle w:val="a9"/>
        <w:tblW w:w="10292" w:type="dxa"/>
        <w:tblLayout w:type="fixed"/>
        <w:tblLook w:val="04A0" w:firstRow="1" w:lastRow="0" w:firstColumn="1" w:lastColumn="0" w:noHBand="0" w:noVBand="1"/>
      </w:tblPr>
      <w:tblGrid>
        <w:gridCol w:w="7809"/>
        <w:gridCol w:w="724"/>
        <w:gridCol w:w="1759"/>
      </w:tblGrid>
      <w:tr w:rsidR="00872030">
        <w:trPr>
          <w:trHeight w:val="394"/>
        </w:trPr>
        <w:tc>
          <w:tcPr>
            <w:tcW w:w="7809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 відчуваю, мені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комфортно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школі і класі;</w:t>
            </w:r>
          </w:p>
        </w:tc>
        <w:tc>
          <w:tcPr>
            <w:tcW w:w="724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59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88%</w:t>
            </w:r>
          </w:p>
        </w:tc>
      </w:tr>
      <w:tr w:rsidR="00872030">
        <w:trPr>
          <w:trHeight w:val="20"/>
        </w:trPr>
        <w:tc>
          <w:tcPr>
            <w:tcW w:w="7809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щодо мене були поодинокі випадки агресії або кепкування;</w:t>
            </w:r>
          </w:p>
        </w:tc>
        <w:tc>
          <w:tcPr>
            <w:tcW w:w="724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9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12 %</w:t>
            </w:r>
          </w:p>
        </w:tc>
      </w:tr>
      <w:tr w:rsidR="00872030">
        <w:trPr>
          <w:trHeight w:val="24"/>
        </w:trPr>
        <w:tc>
          <w:tcPr>
            <w:tcW w:w="7809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досить часто відчуваю агресію і кепкування щодо себе, мені психологічно некомфортно;</w:t>
            </w:r>
          </w:p>
        </w:tc>
        <w:tc>
          <w:tcPr>
            <w:tcW w:w="724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9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0 %</w:t>
            </w:r>
          </w:p>
        </w:tc>
      </w:tr>
      <w:tr w:rsidR="00872030">
        <w:trPr>
          <w:trHeight w:val="20"/>
        </w:trPr>
        <w:tc>
          <w:tcPr>
            <w:tcW w:w="7809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 відчуваю цькування, я не хочу відвідувати школу;</w:t>
            </w:r>
          </w:p>
        </w:tc>
        <w:tc>
          <w:tcPr>
            <w:tcW w:w="724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9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</w:tr>
    </w:tbl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(0*1+0*2+5*3+40*4)/45= 3,88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за критерієм 1.2.1 =  (3,38+3,12+3,88)/3=3,46 – достатній рівень</w:t>
      </w: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pStyle w:val="a8"/>
        <w:keepNext/>
        <w:keepLines/>
        <w:widowControl w:val="0"/>
        <w:numPr>
          <w:ilvl w:val="0"/>
          <w:numId w:val="4"/>
        </w:numPr>
        <w:spacing w:after="180" w:line="317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Критерій 1.2.2. Правила поведінки учасників освітнього процесу в закладі освіти забезпечують дотримання етичних норм, повагу до гідності, прав і свобод людини</w:t>
      </w:r>
      <w:r>
        <w:rPr>
          <w:sz w:val="28"/>
          <w:szCs w:val="28"/>
        </w:rPr>
        <w:t xml:space="preserve"> 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  педагогів на запитання «</w:t>
      </w:r>
      <w:r>
        <w:rPr>
          <w:rFonts w:ascii="Times New Roman" w:hAnsi="Times New Roman" w:cs="Times New Roman"/>
          <w:b/>
          <w:sz w:val="28"/>
          <w:szCs w:val="28"/>
        </w:rPr>
        <w:t>У закладі освіти розроблені правила поведінки та учасники освітнього процесу дотримуються їх?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поведінки у закладі освіти розроблені, </w:t>
      </w:r>
    </w:p>
    <w:p w:rsidR="00872030" w:rsidRDefault="002E0FBE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учасники освітнього процесу ознайомлені з ними </w:t>
      </w:r>
    </w:p>
    <w:p w:rsidR="00872030" w:rsidRDefault="002E0FBE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дотримуються їх.                                                                  8                  62%</w:t>
      </w:r>
    </w:p>
    <w:p w:rsidR="00872030" w:rsidRDefault="002E0FBE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поведінки у закладі освіти розроблені, </w:t>
      </w:r>
    </w:p>
    <w:p w:rsidR="00872030" w:rsidRDefault="002E0FBE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учасники освітнього процесу ознайомлені з ними, </w:t>
      </w:r>
    </w:p>
    <w:p w:rsidR="00872030" w:rsidRDefault="002E0FBE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не завжди дотримуються їх.                                                5                 38%</w:t>
      </w:r>
    </w:p>
    <w:p w:rsidR="00872030" w:rsidRDefault="002E0FBE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поведінки у закладі освіти розроблені, </w:t>
      </w:r>
    </w:p>
    <w:p w:rsidR="00872030" w:rsidRDefault="002E0FBE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учасники освітнього процесу не ознайомлені з ними.     0                    0%</w:t>
      </w:r>
    </w:p>
    <w:p w:rsidR="00872030" w:rsidRDefault="002E0FBE">
      <w:pPr>
        <w:pStyle w:val="a8"/>
        <w:keepNext/>
        <w:keepLines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закладі освіти відсутні правила поведінки.                          0                   0%</w:t>
      </w: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(5*3+8*4)/13=3,61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 батьків на запитання «</w:t>
      </w:r>
      <w:r>
        <w:rPr>
          <w:rFonts w:ascii="Times New Roman" w:hAnsi="Times New Roman" w:cs="Times New Roman"/>
          <w:b/>
          <w:bCs/>
          <w:sz w:val="28"/>
          <w:szCs w:val="28"/>
        </w:rPr>
        <w:t>Чи ознайомлені Ви з правилами поведінки, що прийняті у закладі та дотримуєтеся їх?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ознайомлений/на і приймаю                                                  18</w:t>
      </w:r>
      <w:r>
        <w:rPr>
          <w:rFonts w:ascii="Times New Roman" w:hAnsi="Times New Roman" w:cs="Times New Roman"/>
          <w:sz w:val="28"/>
          <w:szCs w:val="28"/>
        </w:rPr>
        <w:tab/>
        <w:t>90%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ознайомлений/на, але не приймаю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 не влаштовують правила поведінки через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порушення прав дітей;                    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нічого не знаю про правила поведінки                                  2</w:t>
      </w:r>
      <w:r>
        <w:rPr>
          <w:rFonts w:ascii="Times New Roman" w:hAnsi="Times New Roman" w:cs="Times New Roman"/>
          <w:sz w:val="28"/>
          <w:szCs w:val="28"/>
        </w:rPr>
        <w:tab/>
        <w:t>10%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(18*4+2*1)/20 = 3,8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 учнів на запитання «</w:t>
      </w:r>
      <w:r>
        <w:rPr>
          <w:rFonts w:ascii="Times New Roman" w:hAnsi="Times New Roman" w:cs="Times New Roman"/>
          <w:b/>
          <w:bCs/>
          <w:sz w:val="28"/>
          <w:szCs w:val="28"/>
        </w:rPr>
        <w:t>У Вашому закладі освіти розроблені правила поведінки? Чи ознайомлені Ви з ними та дотримуєтеся їх?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правила розроблені, оприлюднені, я їх дотримуюся;               40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68.89%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правила розроблені, оприлюднені, але я їх не дотримуюся;     3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11.11%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не оприлюднені, але я дотримуюся загальних правил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культури поведінки;                                      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15.56%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мені нічого про це невідомо.                                                                2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2.22%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Середній бал = (2*1+0*2+3*3+40*4)/45 = 3,8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за критерієм 1.2.2 =  (3,61+3,8+3,8)/3=3,73 – високий рівень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4"/>
        </w:numPr>
        <w:spacing w:after="180" w:line="317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Критерій 1.2.3. Керівник та заступники керівника (далі - керівництво) закладу освіти, педагогічні працівники протидіють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(цькуванню), іншому насильству, дотримуються порядку реагування на їх прояви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запитання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«У закладі освіти реагують на Ваші звернення про випадки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булінгу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?»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думки педагогів такі: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Так, завжди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         10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77%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Переважно так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3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23%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Переважно ні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           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Ні, ніколи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            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0%</w:t>
      </w:r>
    </w:p>
    <w:p w:rsidR="00872030" w:rsidRDefault="00872030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(0*1+0*2+3*3+10*4)/13= 3,77</w:t>
      </w:r>
    </w:p>
    <w:p w:rsidR="00872030" w:rsidRDefault="002E0FBE">
      <w:pPr>
        <w:keepNext/>
        <w:keepLines/>
        <w:widowControl w:val="0"/>
        <w:spacing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 батьків на запитання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Якщо Ви звертались з приводу випадків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якою була реакція закладу</w:t>
      </w:r>
      <w:r>
        <w:rPr>
          <w:rFonts w:ascii="Times New Roman" w:hAnsi="Times New Roman" w:cs="Times New Roman"/>
          <w:sz w:val="28"/>
          <w:szCs w:val="28"/>
        </w:rPr>
        <w:t>» наступні: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вирішувалась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подібних випадків більше не траплялося;                               0 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вирішувалась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;                                    0           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реакція на звернення була формальною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звернення не розглянуте;                                                             0           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звертався/зверталася                                                           20</w:t>
      </w:r>
      <w:r>
        <w:rPr>
          <w:rFonts w:ascii="Times New Roman" w:hAnsi="Times New Roman" w:cs="Times New Roman"/>
          <w:sz w:val="28"/>
          <w:szCs w:val="28"/>
        </w:rPr>
        <w:tab/>
        <w:t>100%</w:t>
      </w:r>
    </w:p>
    <w:p w:rsidR="00872030" w:rsidRDefault="00872030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pStyle w:val="a8"/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(20*4)/20= 4</w:t>
      </w:r>
    </w:p>
    <w:p w:rsidR="00872030" w:rsidRDefault="002E0FBE">
      <w:pPr>
        <w:keepNext/>
        <w:keepLines/>
        <w:widowControl w:val="0"/>
        <w:spacing w:after="18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запитання «</w:t>
      </w:r>
      <w:r>
        <w:rPr>
          <w:rFonts w:ascii="Times New Roman" w:hAnsi="Times New Roman" w:cs="Times New Roman"/>
          <w:b/>
          <w:bCs/>
          <w:sz w:val="28"/>
          <w:szCs w:val="28"/>
        </w:rPr>
        <w:t>На чию допомогу Ви найчастіше розраховуєте в школі у розв’язанні проблемних ситуацій з дитиною (можливо обрати кілька варіантів відповідей)?</w:t>
      </w:r>
      <w:r>
        <w:rPr>
          <w:rFonts w:ascii="Times New Roman" w:hAnsi="Times New Roman" w:cs="Times New Roman"/>
          <w:sz w:val="28"/>
          <w:szCs w:val="28"/>
        </w:rPr>
        <w:t>» такі: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показують результати опитування 100% батьків не мають потреби звертатись до адміністрації закладу з приводу випадків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Найбільшим довір’ям при потребі вирішити проблемні ситуації користуються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зав.НКП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( 80%), директор ( 15%), заступники директора (5%). Порадою психолога скористалися б тільки  (10%) батьків.</w:t>
      </w:r>
    </w:p>
    <w:p w:rsidR="00872030" w:rsidRDefault="002E0FBE">
      <w:pPr>
        <w:keepNext/>
        <w:keepLines/>
        <w:widowControl w:val="0"/>
        <w:spacing w:after="180" w:line="317" w:lineRule="exact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 учнів на запитання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Якщо Ви потерпали від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/цькування у школі, то від кого? (можливо обрати кілька варіантів відповідей)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директор;                                                                          0              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заступник(и) директора;                                                 0              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класний керівник;                    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 xml:space="preserve">      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учителі;                                     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0%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однокласники;                                                                  5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10 %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інші учні школи;                                                              3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6 %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технічний персонал школи;    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батьки інших учнів;                                                         0                0%:</w:t>
      </w: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keepNext/>
        <w:keepLines/>
        <w:widowControl w:val="0"/>
        <w:spacing w:after="18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на запитання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Якщо Ви потерпали від випадків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(цькування), чи стали його свідком, то до кого Ви звертались за допомогою у закладі освіти? (можливо обрати кілька варіантів відповідей)</w:t>
      </w:r>
      <w:r>
        <w:rPr>
          <w:rFonts w:ascii="Times New Roman" w:hAnsi="Times New Roman" w:cs="Times New Roman"/>
          <w:sz w:val="28"/>
          <w:szCs w:val="28"/>
        </w:rPr>
        <w:t xml:space="preserve">» учні відповіли: 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 до кого не звертався/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>;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директора;                                                                 2</w:t>
      </w:r>
      <w:r>
        <w:rPr>
          <w:rFonts w:ascii="Times New Roman" w:hAnsi="Times New Roman" w:cs="Times New Roman"/>
          <w:sz w:val="28"/>
          <w:szCs w:val="28"/>
        </w:rPr>
        <w:tab/>
        <w:t>4 %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практичного психолога;                                          0 </w:t>
      </w:r>
      <w:r>
        <w:rPr>
          <w:rFonts w:ascii="Times New Roman" w:hAnsi="Times New Roman" w:cs="Times New Roman"/>
          <w:sz w:val="28"/>
          <w:szCs w:val="28"/>
        </w:rPr>
        <w:tab/>
        <w:t>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заступника директора;                                             0 </w:t>
      </w:r>
      <w:r>
        <w:rPr>
          <w:rFonts w:ascii="Times New Roman" w:hAnsi="Times New Roman" w:cs="Times New Roman"/>
          <w:sz w:val="28"/>
          <w:szCs w:val="28"/>
        </w:rPr>
        <w:tab/>
        <w:t>0 %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зав.НКП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;                                                6</w:t>
      </w:r>
      <w:r>
        <w:rPr>
          <w:rFonts w:ascii="Times New Roman" w:hAnsi="Times New Roman" w:cs="Times New Roman"/>
          <w:sz w:val="28"/>
          <w:szCs w:val="28"/>
        </w:rPr>
        <w:tab/>
        <w:t>13%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педагогів;                           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однокласників                    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keepNext/>
        <w:keepLines/>
        <w:widowControl w:val="0"/>
        <w:spacing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 відповідей здобувачів освіти (6-11кл.) дозволяє стверджувати, що у школі немає випадків насильства серед підлітків .Якщо виникають поодинокі проблемні ситуації (конфлікти між учнями) вони не мають ознак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Більшість учнів за допомогою взагалі не звертаються, а серед тих хто звертається надають перевагу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зав.НКП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або директору школи.  Роль практичного психолога теж незначна.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психологічній службі школи варто розробити дієві заходи з виявлення, реагування та запобігання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(цькуванню), іншому насильству (діагностування, індивідуальна робота, тренінгові заняття тощо).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 w:firstLine="708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В школі проводиться регулярний аналіз причин пропусків занять учнями та, у разі необхідності, здійснюється відповідна робота з учнями, батьками. Результати аналізу узагальнюються наказами по школі (двічі на рік).</w:t>
      </w:r>
    </w:p>
    <w:p w:rsidR="00872030" w:rsidRDefault="00872030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за критерієм 1.2.3 =  (3,77+4)/2=3,88 – високий рівень</w:t>
      </w:r>
    </w:p>
    <w:p w:rsidR="00872030" w:rsidRDefault="00872030">
      <w:pPr>
        <w:keepNext/>
        <w:keepLines/>
        <w:widowControl w:val="0"/>
        <w:spacing w:after="18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030" w:rsidRDefault="002E0FBE">
      <w:pPr>
        <w:keepNext/>
        <w:keepLines/>
        <w:widowControl w:val="0"/>
        <w:spacing w:after="18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Оцінка вимоги 1.2 -  (3,73+3,46+3,88)/3=3,69 високий рівень</w:t>
      </w:r>
    </w:p>
    <w:p w:rsidR="00872030" w:rsidRDefault="00872030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Вимога/правило 1.3. Формування інклюзивного, розвивального та мотивуючого до навчання освітнього простору</w:t>
      </w:r>
    </w:p>
    <w:p w:rsidR="00872030" w:rsidRDefault="00872030">
      <w:pPr>
        <w:pStyle w:val="a8"/>
        <w:keepNext/>
        <w:keepLines/>
        <w:widowControl w:val="0"/>
        <w:spacing w:after="180" w:line="317" w:lineRule="exact"/>
        <w:jc w:val="both"/>
        <w:rPr>
          <w:sz w:val="28"/>
          <w:szCs w:val="28"/>
        </w:rPr>
      </w:pPr>
    </w:p>
    <w:p w:rsidR="00872030" w:rsidRDefault="002E0FBE">
      <w:pPr>
        <w:pStyle w:val="a8"/>
        <w:keepNext/>
        <w:keepLines/>
        <w:widowControl w:val="0"/>
        <w:numPr>
          <w:ilvl w:val="0"/>
          <w:numId w:val="5"/>
        </w:numPr>
        <w:spacing w:after="180" w:line="317" w:lineRule="exac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Критерій 1.3.1. Приміщення та територія закладу освіти облаштовуються з урахуванням принципів універсального дизайну та/або розумного пристосування. Школа працює на базі денних шкіл Вознесенського району та ВПЛ. </w:t>
      </w:r>
    </w:p>
    <w:p w:rsidR="00872030" w:rsidRDefault="002E0FBE">
      <w:pPr>
        <w:widowControl w:val="0"/>
        <w:spacing w:after="180" w:line="317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Усім учасникам освітнього процесу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зручно у закладі, вони в рівній мірі можуть користуватися приміщеннями та територією. Облаштування освітнього середовища школи є невід'ємною частиною стратегії розвитку закладу.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Педагогічні працівники на запитання «</w:t>
      </w:r>
      <w:r>
        <w:rPr>
          <w:rFonts w:ascii="Times New Roman" w:hAnsi="Times New Roman" w:cs="Times New Roman"/>
          <w:b/>
          <w:sz w:val="28"/>
          <w:szCs w:val="28"/>
        </w:rPr>
        <w:t>Оцініть за 4-бальною шкалою загальний стан приміщень школи (4 - найвищий бал)</w:t>
      </w:r>
      <w:r>
        <w:rPr>
          <w:rFonts w:ascii="Times New Roman" w:hAnsi="Times New Roman" w:cs="Times New Roman"/>
          <w:sz w:val="28"/>
          <w:szCs w:val="28"/>
        </w:rPr>
        <w:t>.» дали такі відповіді: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Щорічний прогрес у покращенні 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загального стану приміщень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0 (0%)  0 (0%)</w:t>
      </w:r>
      <w:r>
        <w:rPr>
          <w:rFonts w:ascii="Times New Roman" w:hAnsi="Times New Roman" w:cs="Times New Roman"/>
          <w:sz w:val="28"/>
          <w:szCs w:val="28"/>
        </w:rPr>
        <w:tab/>
        <w:t xml:space="preserve">   3 (23%)</w:t>
      </w:r>
      <w:r>
        <w:rPr>
          <w:rFonts w:ascii="Times New Roman" w:hAnsi="Times New Roman" w:cs="Times New Roman"/>
          <w:sz w:val="28"/>
          <w:szCs w:val="28"/>
        </w:rPr>
        <w:tab/>
        <w:t>10 (77%)</w:t>
      </w:r>
      <w:r>
        <w:rPr>
          <w:rFonts w:ascii="Times New Roman" w:hAnsi="Times New Roman" w:cs="Times New Roman"/>
          <w:sz w:val="28"/>
          <w:szCs w:val="28"/>
        </w:rPr>
        <w:tab/>
        <w:t>13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Достатність життєвого простору 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приміщень для нормальної роботи 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даним контингентом учнів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0 (0%)</w:t>
      </w:r>
      <w:r>
        <w:rPr>
          <w:rFonts w:ascii="Times New Roman" w:hAnsi="Times New Roman" w:cs="Times New Roman"/>
          <w:sz w:val="28"/>
          <w:szCs w:val="28"/>
        </w:rPr>
        <w:tab/>
        <w:t>7 (53%)</w:t>
      </w:r>
      <w:r>
        <w:rPr>
          <w:rFonts w:ascii="Times New Roman" w:hAnsi="Times New Roman" w:cs="Times New Roman"/>
          <w:sz w:val="28"/>
          <w:szCs w:val="28"/>
        </w:rPr>
        <w:tab/>
        <w:t>5 (47%)    0 (0%)</w:t>
      </w:r>
      <w:r>
        <w:rPr>
          <w:rFonts w:ascii="Times New Roman" w:hAnsi="Times New Roman" w:cs="Times New Roman"/>
          <w:sz w:val="28"/>
          <w:szCs w:val="28"/>
        </w:rPr>
        <w:tab/>
        <w:t>13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(0*1+7*2+8*3+10*4)/26= 3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 учнів на запитання «</w:t>
      </w:r>
      <w:r>
        <w:rPr>
          <w:rFonts w:ascii="Times New Roman" w:hAnsi="Times New Roman" w:cs="Times New Roman"/>
          <w:b/>
          <w:bCs/>
          <w:sz w:val="28"/>
          <w:szCs w:val="28"/>
        </w:rPr>
        <w:t>Вам подобається перебувати у школі?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дуже подобається;                               40</w:t>
      </w:r>
      <w:r>
        <w:rPr>
          <w:rFonts w:ascii="Times New Roman" w:hAnsi="Times New Roman" w:cs="Times New Roman"/>
          <w:sz w:val="28"/>
          <w:szCs w:val="28"/>
        </w:rPr>
        <w:tab/>
        <w:t>90%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подобається;                                       4</w:t>
      </w:r>
      <w:r>
        <w:rPr>
          <w:rFonts w:ascii="Times New Roman" w:hAnsi="Times New Roman" w:cs="Times New Roman"/>
          <w:sz w:val="28"/>
          <w:szCs w:val="28"/>
        </w:rPr>
        <w:tab/>
        <w:t>8%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дуже подобається;                          1</w:t>
      </w:r>
      <w:r>
        <w:rPr>
          <w:rFonts w:ascii="Times New Roman" w:hAnsi="Times New Roman" w:cs="Times New Roman"/>
          <w:sz w:val="28"/>
          <w:szCs w:val="28"/>
        </w:rPr>
        <w:tab/>
        <w:t>2%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подобається;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(0*1+1*2+4*3+40*4)/45 = 3,8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за критерієм 1.3.1 = (3+3,8)/2 = 3,4 достатній рівень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5"/>
        </w:numPr>
        <w:spacing w:after="180" w:line="317" w:lineRule="exac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Критерій 1.3.2. У закладі освіти застосовуються методики та технології роботи з дітьми з особливими освітніми потребами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Дітей з особливими освітніми потребами у навчальному закладі немає. 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5"/>
        </w:numPr>
        <w:spacing w:after="180" w:line="317" w:lineRule="exact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Критерій 1.3.3. Заклад освіти взаємодіє з батьками дітей з особливими освітніми потребами, фахівцями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-ресурсного центру, залучає їх до необхідної підтримки дітей під час здобуття освіти</w:t>
      </w:r>
      <w:r>
        <w:rPr>
          <w:sz w:val="28"/>
          <w:szCs w:val="28"/>
        </w:rPr>
        <w:t xml:space="preserve"> 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5"/>
        </w:numPr>
        <w:spacing w:after="180" w:line="317" w:lineRule="exac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Критерій 1.3.4. Освітнє середовище мотивує здобувачів освіти до оволодіння ключовими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наскрізними уміннями, ведення здорового способу життя</w:t>
      </w:r>
      <w:r>
        <w:rPr>
          <w:sz w:val="28"/>
          <w:szCs w:val="28"/>
        </w:rPr>
        <w:t xml:space="preserve"> </w:t>
      </w:r>
    </w:p>
    <w:p w:rsidR="00872030" w:rsidRDefault="002E0FBE">
      <w:pPr>
        <w:pStyle w:val="a8"/>
        <w:keepNext/>
        <w:keepLines/>
        <w:widowControl w:val="0"/>
        <w:spacing w:before="240" w:after="0" w:line="31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Педагоги, відповідаючи на запитання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Ви задоволені освітнім середовищем та умовами праці у закладі?» </w:t>
      </w:r>
      <w:r>
        <w:rPr>
          <w:rFonts w:ascii="Times New Roman" w:hAnsi="Times New Roman" w:cs="Times New Roman"/>
          <w:sz w:val="28"/>
          <w:szCs w:val="28"/>
        </w:rPr>
        <w:t>стверджують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Цілком задоволений/на                  3</w:t>
      </w:r>
      <w:r>
        <w:rPr>
          <w:rFonts w:ascii="Times New Roman" w:hAnsi="Times New Roman" w:cs="Times New Roman"/>
          <w:sz w:val="28"/>
          <w:szCs w:val="28"/>
        </w:rPr>
        <w:tab/>
        <w:t>23%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Переважно так                               10</w:t>
      </w:r>
      <w:r>
        <w:rPr>
          <w:rFonts w:ascii="Times New Roman" w:hAnsi="Times New Roman" w:cs="Times New Roman"/>
          <w:sz w:val="28"/>
          <w:szCs w:val="28"/>
        </w:rPr>
        <w:tab/>
        <w:t>77%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Переважно ні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              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(0*1+0*2+10*3+3*4)/13= 3,23</w:t>
      </w: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відповіді на запитання «</w:t>
      </w:r>
      <w:r>
        <w:rPr>
          <w:rFonts w:ascii="Times New Roman" w:hAnsi="Times New Roman" w:cs="Times New Roman"/>
          <w:b/>
          <w:bCs/>
          <w:sz w:val="28"/>
          <w:szCs w:val="28"/>
        </w:rPr>
        <w:t>Ви задоволені мотиваційними заходами, які практикуються у закладі освіти?</w:t>
      </w:r>
      <w:r>
        <w:rPr>
          <w:rFonts w:ascii="Times New Roman" w:hAnsi="Times New Roman" w:cs="Times New Roman"/>
          <w:sz w:val="28"/>
          <w:szCs w:val="28"/>
        </w:rPr>
        <w:t>» такі: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                                          3</w:t>
      </w:r>
      <w:r>
        <w:rPr>
          <w:rFonts w:ascii="Times New Roman" w:hAnsi="Times New Roman" w:cs="Times New Roman"/>
          <w:sz w:val="28"/>
          <w:szCs w:val="28"/>
        </w:rPr>
        <w:tab/>
        <w:t>23%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Переважно так                        10</w:t>
      </w:r>
      <w:r>
        <w:rPr>
          <w:rFonts w:ascii="Times New Roman" w:hAnsi="Times New Roman" w:cs="Times New Roman"/>
          <w:sz w:val="28"/>
          <w:szCs w:val="28"/>
        </w:rPr>
        <w:tab/>
        <w:t>77%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Переважно ні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keepNext/>
        <w:keepLines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     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(0*1+0*2+10*3+3*4)/13= 3,23</w:t>
      </w:r>
    </w:p>
    <w:p w:rsidR="00872030" w:rsidRDefault="00872030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 батьків на запитання «</w:t>
      </w:r>
      <w:r>
        <w:rPr>
          <w:rFonts w:ascii="Times New Roman" w:hAnsi="Times New Roman" w:cs="Times New Roman"/>
          <w:b/>
          <w:bCs/>
          <w:sz w:val="28"/>
          <w:szCs w:val="28"/>
        </w:rPr>
        <w:t>Ви задоволені в цілому організацією освітнього процесу в школі?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так, задоволений / задоволена                                         10</w:t>
      </w:r>
      <w:r>
        <w:rPr>
          <w:rFonts w:ascii="Times New Roman" w:hAnsi="Times New Roman" w:cs="Times New Roman"/>
          <w:sz w:val="28"/>
          <w:szCs w:val="28"/>
        </w:rPr>
        <w:tab/>
        <w:t>50%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переважно задоволений / задоволена                              10</w:t>
      </w:r>
      <w:r>
        <w:rPr>
          <w:rFonts w:ascii="Times New Roman" w:hAnsi="Times New Roman" w:cs="Times New Roman"/>
          <w:sz w:val="28"/>
          <w:szCs w:val="28"/>
        </w:rPr>
        <w:tab/>
        <w:t>50%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переважно не задоволений / не задоволена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задоволений / не задоволена                              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(0*1+0*2+10*3+10*4)/20= 3,5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запитання «</w:t>
      </w:r>
      <w:r>
        <w:rPr>
          <w:rFonts w:ascii="Times New Roman" w:hAnsi="Times New Roman" w:cs="Times New Roman"/>
          <w:b/>
          <w:bCs/>
          <w:sz w:val="28"/>
          <w:szCs w:val="28"/>
        </w:rPr>
        <w:t>У якому настрої ваша дитина, як правило, йде до школи:</w:t>
      </w:r>
      <w:r>
        <w:rPr>
          <w:rFonts w:ascii="Times New Roman" w:hAnsi="Times New Roman" w:cs="Times New Roman"/>
          <w:sz w:val="28"/>
          <w:szCs w:val="28"/>
        </w:rPr>
        <w:t>» батьки відповіли:</w:t>
      </w:r>
      <w:r>
        <w:rPr>
          <w:sz w:val="28"/>
          <w:szCs w:val="28"/>
        </w:rPr>
        <w:t xml:space="preserve"> 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піднесеному, з радістю;                  10</w:t>
      </w:r>
      <w:r>
        <w:rPr>
          <w:rFonts w:ascii="Times New Roman" w:hAnsi="Times New Roman" w:cs="Times New Roman"/>
          <w:sz w:val="28"/>
          <w:szCs w:val="28"/>
        </w:rPr>
        <w:tab/>
        <w:t>50%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здебільшого охоче;                          9</w:t>
      </w:r>
      <w:r>
        <w:rPr>
          <w:rFonts w:ascii="Times New Roman" w:hAnsi="Times New Roman" w:cs="Times New Roman"/>
          <w:sz w:val="28"/>
          <w:szCs w:val="28"/>
        </w:rPr>
        <w:tab/>
        <w:t>45%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проявляє особливих емоцій;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відмовляється йти до школи.          0</w:t>
      </w:r>
      <w:r>
        <w:rPr>
          <w:rFonts w:ascii="Times New Roman" w:hAnsi="Times New Roman" w:cs="Times New Roman"/>
          <w:sz w:val="28"/>
          <w:szCs w:val="28"/>
        </w:rPr>
        <w:tab/>
        <w:t>0%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важко сказати                                   1</w:t>
      </w:r>
      <w:r>
        <w:rPr>
          <w:rFonts w:ascii="Times New Roman" w:hAnsi="Times New Roman" w:cs="Times New Roman"/>
          <w:sz w:val="28"/>
          <w:szCs w:val="28"/>
        </w:rPr>
        <w:tab/>
        <w:t>5%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= (0*1+1*2+9*3+10*4)/20= 3,4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Середній бал за критерієм 1.3.4 =  (3,23+3,23+3,5+3,4)/4=3,29 – достатній рівень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5"/>
        </w:numPr>
        <w:spacing w:after="180" w:line="317" w:lineRule="exac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Критерій 1.3.5. У закладі освіти створено простір інформаційної взаємодії та соціально-культурної комунікації учасників освітнього процесу (бібліотека, інформаційно-ресурсний центр тощо)</w:t>
      </w:r>
      <w:r>
        <w:rPr>
          <w:rFonts w:ascii="Arial" w:eastAsia="Arial" w:hAnsi="Arial" w:cs="Arial"/>
          <w:color w:val="000000"/>
          <w:sz w:val="28"/>
          <w:szCs w:val="28"/>
          <w:lang w:eastAsia="uk-UA" w:bidi="uk-UA"/>
        </w:rPr>
        <w:t xml:space="preserve"> </w:t>
      </w:r>
    </w:p>
    <w:p w:rsidR="00872030" w:rsidRDefault="002E0FBE">
      <w:pPr>
        <w:keepNext/>
        <w:keepLines/>
        <w:widowControl w:val="0"/>
        <w:spacing w:after="0" w:line="317" w:lineRule="exact"/>
        <w:ind w:firstLine="426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Освітня діяльність у закладі освіти неможлива без створення інформаційного простору, використання інформаційних ресурсів та комунікацій між учасниками освітнього процесу.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Шкільна бібліотека, як безпосередня частина інформаційного простору, теж має відігравати значну роль. </w:t>
      </w:r>
      <w:r>
        <w:rPr>
          <w:rFonts w:ascii="Times New Roman" w:hAnsi="Times New Roman" w:cs="Times New Roman"/>
          <w:sz w:val="28"/>
          <w:szCs w:val="28"/>
        </w:rPr>
        <w:t>У школі не має власної бібліотеки, є тільки книжковий фонд підручників та посібників (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пункт видачі підручників. </w:t>
      </w:r>
      <w:r>
        <w:rPr>
          <w:rFonts w:ascii="Times New Roman" w:hAnsi="Times New Roman" w:cs="Times New Roman"/>
          <w:sz w:val="28"/>
          <w:szCs w:val="28"/>
        </w:rPr>
        <w:t>) , але учні мають можливість користуватися шкільними бібліотеками закладів освіти Вознесенського району та ВПЛ.</w:t>
      </w:r>
      <w:r>
        <w:rPr>
          <w:rFonts w:ascii="Times New Roman" w:hAnsi="Times New Roman" w:cs="Times New Roman"/>
          <w:sz w:val="28"/>
          <w:szCs w:val="28"/>
          <w:lang w:bidi="uk-UA"/>
        </w:rPr>
        <w:t>, проте освітню, розвиваючу, культурну, виховну функції бібліотека здійснює.</w:t>
      </w: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Оцінка критерію 1.3.5 – рівень, що вимагає покращення.</w:t>
      </w: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Оцінка вимоги 1.3</w:t>
      </w:r>
    </w:p>
    <w:tbl>
      <w:tblPr>
        <w:tblStyle w:val="a9"/>
        <w:tblW w:w="10338" w:type="dxa"/>
        <w:tblLayout w:type="fixed"/>
        <w:tblLook w:val="0600" w:firstRow="0" w:lastRow="0" w:firstColumn="0" w:lastColumn="0" w:noHBand="1" w:noVBand="1"/>
      </w:tblPr>
      <w:tblGrid>
        <w:gridCol w:w="5450"/>
        <w:gridCol w:w="1198"/>
        <w:gridCol w:w="150"/>
        <w:gridCol w:w="1124"/>
        <w:gridCol w:w="292"/>
        <w:gridCol w:w="848"/>
        <w:gridCol w:w="67"/>
        <w:gridCol w:w="1209"/>
      </w:tblGrid>
      <w:tr w:rsidR="00872030">
        <w:trPr>
          <w:trHeight w:val="526"/>
        </w:trPr>
        <w:tc>
          <w:tcPr>
            <w:tcW w:w="5450" w:type="dxa"/>
          </w:tcPr>
          <w:p w:rsidR="00872030" w:rsidRDefault="002E0FB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val="ru-RU" w:eastAsia="uk-UA"/>
              </w:rPr>
              <w:t>Критерії</w:t>
            </w:r>
            <w:proofErr w:type="spellEnd"/>
          </w:p>
        </w:tc>
        <w:tc>
          <w:tcPr>
            <w:tcW w:w="1348" w:type="dxa"/>
            <w:gridSpan w:val="2"/>
          </w:tcPr>
          <w:p w:rsidR="00872030" w:rsidRDefault="002E0FB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eastAsia="uk-UA"/>
              </w:rPr>
              <w:t>Високий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16" w:type="dxa"/>
            <w:gridSpan w:val="2"/>
          </w:tcPr>
          <w:p w:rsidR="00872030" w:rsidRDefault="002E0FB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eastAsia="uk-UA"/>
              </w:rPr>
              <w:t>Достат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eastAsia="uk-UA"/>
              </w:rPr>
              <w:t>-ній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48" w:type="dxa"/>
          </w:tcPr>
          <w:p w:rsidR="00872030" w:rsidRDefault="002E0FB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eastAsia="uk-UA"/>
              </w:rPr>
              <w:t>ВП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872030" w:rsidRDefault="002E0FB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76" w:type="dxa"/>
            <w:gridSpan w:val="2"/>
          </w:tcPr>
          <w:p w:rsidR="00872030" w:rsidRDefault="002E0FB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eastAsia="uk-UA"/>
              </w:rPr>
              <w:t>Низь-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eastAsia="uk-UA"/>
              </w:rPr>
              <w:t>кий</w:t>
            </w:r>
            <w:proofErr w:type="spellEnd"/>
          </w:p>
          <w:p w:rsidR="00872030" w:rsidRDefault="002E0FBE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2"/>
                <w:sz w:val="28"/>
                <w:szCs w:val="28"/>
                <w:lang w:eastAsia="uk-UA"/>
              </w:rPr>
              <w:t>1</w:t>
            </w:r>
          </w:p>
        </w:tc>
      </w:tr>
      <w:tr w:rsidR="00872030">
        <w:trPr>
          <w:trHeight w:val="975"/>
        </w:trPr>
        <w:tc>
          <w:tcPr>
            <w:tcW w:w="5450" w:type="dxa"/>
          </w:tcPr>
          <w:p w:rsidR="00872030" w:rsidRDefault="002E0FBE">
            <w:pPr>
              <w:widowControl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  <w:t>1.3.1. Приміщення та територія закладу освіти облаштовується з урахуванням принципів універсального дизайну та/або розумного пристосування</w:t>
            </w:r>
          </w:p>
        </w:tc>
        <w:tc>
          <w:tcPr>
            <w:tcW w:w="1348" w:type="dxa"/>
            <w:gridSpan w:val="2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1416" w:type="dxa"/>
            <w:gridSpan w:val="2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848" w:type="dxa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gridSpan w:val="2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872030">
        <w:trPr>
          <w:trHeight w:val="847"/>
        </w:trPr>
        <w:tc>
          <w:tcPr>
            <w:tcW w:w="5450" w:type="dxa"/>
          </w:tcPr>
          <w:p w:rsidR="00872030" w:rsidRDefault="002E0FBE">
            <w:pPr>
              <w:widowControl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  <w:t>1.3.2. У закладі освіти застосовуються методики та технології роботи з дітьми з особливими освітніми потребами</w:t>
            </w:r>
          </w:p>
        </w:tc>
        <w:tc>
          <w:tcPr>
            <w:tcW w:w="4888" w:type="dxa"/>
            <w:gridSpan w:val="7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Немає</w:t>
            </w:r>
          </w:p>
        </w:tc>
      </w:tr>
      <w:tr w:rsidR="00872030">
        <w:trPr>
          <w:trHeight w:val="1174"/>
        </w:trPr>
        <w:tc>
          <w:tcPr>
            <w:tcW w:w="5450" w:type="dxa"/>
          </w:tcPr>
          <w:p w:rsidR="00872030" w:rsidRDefault="002E0FBE">
            <w:pPr>
              <w:widowControl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  <w:t xml:space="preserve">1.3.3. Заклад освіти взаємодіє з батьками дітей з особливими освітніми потребами, фахівцями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  <w:t>-ресурсного центру, залучає їх до необхідної підтримки дітей під час здобуття освіти</w:t>
            </w:r>
          </w:p>
        </w:tc>
        <w:tc>
          <w:tcPr>
            <w:tcW w:w="4888" w:type="dxa"/>
            <w:gridSpan w:val="7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Немає</w:t>
            </w:r>
          </w:p>
        </w:tc>
      </w:tr>
      <w:tr w:rsidR="00872030">
        <w:trPr>
          <w:trHeight w:val="1507"/>
        </w:trPr>
        <w:tc>
          <w:tcPr>
            <w:tcW w:w="5450" w:type="dxa"/>
          </w:tcPr>
          <w:p w:rsidR="00872030" w:rsidRDefault="002E0FBE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  <w:lastRenderedPageBreak/>
              <w:t xml:space="preserve">1.3.4. Освітнє середовище мотивує здобувачів освіти до оволодіння ключовими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  <w:t>компетентностями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  <w:t xml:space="preserve"> та наскрізними уміннями, ведення здорового способу життя</w:t>
            </w:r>
          </w:p>
          <w:p w:rsidR="00872030" w:rsidRDefault="00872030">
            <w:pPr>
              <w:widowControl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1198" w:type="dxa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274" w:type="dxa"/>
            <w:gridSpan w:val="2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+</w:t>
            </w:r>
          </w:p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207" w:type="dxa"/>
            <w:gridSpan w:val="3"/>
          </w:tcPr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+</w:t>
            </w:r>
          </w:p>
        </w:tc>
        <w:tc>
          <w:tcPr>
            <w:tcW w:w="1209" w:type="dxa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72030">
        <w:trPr>
          <w:trHeight w:val="2189"/>
        </w:trPr>
        <w:tc>
          <w:tcPr>
            <w:tcW w:w="5450" w:type="dxa"/>
          </w:tcPr>
          <w:p w:rsidR="00872030" w:rsidRDefault="002E0FBE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  <w:t>1.3.5. У закладі освіти створено  простір інформаційної взаємодії та соціально-культурної комунікації учасників освітнього процесу (бібліотека,  інформаційно-ресурсний центр тощо)</w:t>
            </w:r>
          </w:p>
          <w:p w:rsidR="00872030" w:rsidRDefault="002E0FBE">
            <w:pPr>
              <w:widowControl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kern w:val="2"/>
                <w:sz w:val="28"/>
                <w:szCs w:val="28"/>
                <w:u w:val="single"/>
                <w:lang w:eastAsia="uk-UA"/>
              </w:rPr>
              <w:t>За вимогою</w:t>
            </w:r>
          </w:p>
        </w:tc>
        <w:tc>
          <w:tcPr>
            <w:tcW w:w="1198" w:type="dxa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274" w:type="dxa"/>
            <w:gridSpan w:val="2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872030" w:rsidRDefault="002E0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Д</w:t>
            </w:r>
          </w:p>
        </w:tc>
        <w:tc>
          <w:tcPr>
            <w:tcW w:w="1207" w:type="dxa"/>
            <w:gridSpan w:val="3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209" w:type="dxa"/>
          </w:tcPr>
          <w:p w:rsidR="00872030" w:rsidRDefault="008720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72030" w:rsidRDefault="00872030">
      <w:pPr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2E0FBE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Arial"/>
          <w:b/>
          <w:sz w:val="28"/>
          <w:szCs w:val="28"/>
          <w:u w:val="single"/>
        </w:rPr>
      </w:pPr>
      <w:r>
        <w:rPr>
          <w:rFonts w:ascii="Times New Roman" w:hAnsi="Times New Roman" w:cs="Arial"/>
          <w:b/>
          <w:sz w:val="28"/>
          <w:szCs w:val="28"/>
          <w:u w:val="single"/>
        </w:rPr>
        <w:t>Оцінювання напряму 1. «ОСВІТНЄ СЕРЕДОВИЩЕ»</w:t>
      </w:r>
    </w:p>
    <w:tbl>
      <w:tblPr>
        <w:tblStyle w:val="a9"/>
        <w:tblW w:w="10214" w:type="dxa"/>
        <w:tblLayout w:type="fixed"/>
        <w:tblLook w:val="04A0" w:firstRow="1" w:lastRow="0" w:firstColumn="1" w:lastColumn="0" w:noHBand="0" w:noVBand="1"/>
      </w:tblPr>
      <w:tblGrid>
        <w:gridCol w:w="3321"/>
        <w:gridCol w:w="1940"/>
        <w:gridCol w:w="2484"/>
        <w:gridCol w:w="2469"/>
      </w:tblGrid>
      <w:tr w:rsidR="00872030">
        <w:trPr>
          <w:trHeight w:val="476"/>
        </w:trPr>
        <w:tc>
          <w:tcPr>
            <w:tcW w:w="3320" w:type="dxa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Вимоги</w:t>
            </w:r>
          </w:p>
        </w:tc>
        <w:tc>
          <w:tcPr>
            <w:tcW w:w="1940" w:type="dxa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3.1</w:t>
            </w:r>
          </w:p>
        </w:tc>
        <w:tc>
          <w:tcPr>
            <w:tcW w:w="2484" w:type="dxa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3.2</w:t>
            </w:r>
          </w:p>
        </w:tc>
        <w:tc>
          <w:tcPr>
            <w:tcW w:w="2469" w:type="dxa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3.3</w:t>
            </w:r>
          </w:p>
        </w:tc>
      </w:tr>
      <w:tr w:rsidR="00872030">
        <w:trPr>
          <w:trHeight w:val="689"/>
        </w:trPr>
        <w:tc>
          <w:tcPr>
            <w:tcW w:w="3320" w:type="dxa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Рівень оцінювання вимоги/правила</w:t>
            </w:r>
          </w:p>
        </w:tc>
        <w:tc>
          <w:tcPr>
            <w:tcW w:w="1940" w:type="dxa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Д</w:t>
            </w:r>
          </w:p>
        </w:tc>
        <w:tc>
          <w:tcPr>
            <w:tcW w:w="2484" w:type="dxa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Д</w:t>
            </w:r>
          </w:p>
        </w:tc>
        <w:tc>
          <w:tcPr>
            <w:tcW w:w="2469" w:type="dxa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Д</w:t>
            </w:r>
          </w:p>
        </w:tc>
      </w:tr>
      <w:tr w:rsidR="00872030">
        <w:trPr>
          <w:trHeight w:val="997"/>
        </w:trPr>
        <w:tc>
          <w:tcPr>
            <w:tcW w:w="3320" w:type="dxa"/>
          </w:tcPr>
          <w:p w:rsidR="00872030" w:rsidRDefault="002E0FBE">
            <w:pPr>
              <w:keepNext/>
              <w:keepLines/>
              <w:widowControl w:val="0"/>
              <w:spacing w:after="0" w:line="31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Рівень оцінювання</w:t>
            </w:r>
          </w:p>
          <w:p w:rsidR="00872030" w:rsidRDefault="002E0FBE">
            <w:pPr>
              <w:keepNext/>
              <w:keepLines/>
              <w:widowControl w:val="0"/>
              <w:spacing w:after="180" w:line="31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вимоги/правила (в балах)</w:t>
            </w:r>
          </w:p>
        </w:tc>
        <w:tc>
          <w:tcPr>
            <w:tcW w:w="1940" w:type="dxa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3</w:t>
            </w:r>
          </w:p>
        </w:tc>
        <w:tc>
          <w:tcPr>
            <w:tcW w:w="2484" w:type="dxa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3</w:t>
            </w:r>
          </w:p>
        </w:tc>
        <w:tc>
          <w:tcPr>
            <w:tcW w:w="2469" w:type="dxa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3</w:t>
            </w:r>
          </w:p>
        </w:tc>
      </w:tr>
      <w:tr w:rsidR="00872030">
        <w:trPr>
          <w:trHeight w:val="1227"/>
        </w:trPr>
        <w:tc>
          <w:tcPr>
            <w:tcW w:w="3320" w:type="dxa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Середньоарифметичний бал/ розрахунок</w:t>
            </w:r>
          </w:p>
        </w:tc>
        <w:tc>
          <w:tcPr>
            <w:tcW w:w="6893" w:type="dxa"/>
            <w:gridSpan w:val="3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(3+3+3)/3=3</w:t>
            </w:r>
          </w:p>
        </w:tc>
      </w:tr>
      <w:tr w:rsidR="00872030">
        <w:trPr>
          <w:trHeight w:val="895"/>
        </w:trPr>
        <w:tc>
          <w:tcPr>
            <w:tcW w:w="3320" w:type="dxa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Рівень оцінювання напряму</w:t>
            </w:r>
          </w:p>
        </w:tc>
        <w:tc>
          <w:tcPr>
            <w:tcW w:w="6893" w:type="dxa"/>
            <w:gridSpan w:val="3"/>
            <w:vAlign w:val="center"/>
          </w:tcPr>
          <w:p w:rsidR="00872030" w:rsidRDefault="002E0FBE">
            <w:pPr>
              <w:pStyle w:val="a8"/>
              <w:keepNext/>
              <w:keepLines/>
              <w:widowControl w:val="0"/>
              <w:spacing w:after="180" w:line="317" w:lineRule="exact"/>
              <w:ind w:left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Достатній</w:t>
            </w:r>
          </w:p>
        </w:tc>
      </w:tr>
    </w:tbl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/>
          <w:sz w:val="28"/>
          <w:szCs w:val="28"/>
        </w:rPr>
      </w:pPr>
    </w:p>
    <w:p w:rsidR="00872030" w:rsidRDefault="002E0FBE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освітнього напряму 1 «Освітнє середовище» дозволив виявити слабкі сторони в організації освітнього середовища для здобувачів освіти: 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6"/>
        </w:numPr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естетичний вигляд коридорів (на окремих НКП);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6"/>
        </w:numPr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належний санітарний стан туалетних кімнат  (на окремих НКП); 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6"/>
        </w:numPr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температурний режим в закладі;</w:t>
      </w:r>
    </w:p>
    <w:p w:rsidR="00872030" w:rsidRDefault="002E0FBE">
      <w:pPr>
        <w:pStyle w:val="a8"/>
        <w:keepNext/>
        <w:keepLines/>
        <w:widowControl w:val="0"/>
        <w:numPr>
          <w:ilvl w:val="0"/>
          <w:numId w:val="6"/>
        </w:numPr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психологічної служби школи у ситуаціях виявлення, реагування та запобігання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030" w:rsidRDefault="002E0FBE">
      <w:pPr>
        <w:pStyle w:val="a8"/>
        <w:widowControl w:val="0"/>
        <w:numPr>
          <w:ilvl w:val="0"/>
          <w:numId w:val="6"/>
        </w:numPr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Вимагає покращення створення </w:t>
      </w:r>
      <w:r>
        <w:rPr>
          <w:rFonts w:ascii="Times New Roman" w:hAnsi="Times New Roman" w:cs="Times New Roman"/>
          <w:sz w:val="28"/>
          <w:szCs w:val="28"/>
          <w:lang w:bidi="uk-UA"/>
        </w:rPr>
        <w:t>інформаційного простору, використання інформаційних ресурсів та комунікацій між учасниками освітнього процесу.</w:t>
      </w: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/>
          <w:sz w:val="28"/>
          <w:szCs w:val="28"/>
        </w:rPr>
      </w:pPr>
    </w:p>
    <w:p w:rsidR="00872030" w:rsidRDefault="00872030">
      <w:pPr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872030">
      <w:pPr>
        <w:keepNext/>
        <w:keepLines/>
        <w:widowControl w:val="0"/>
        <w:spacing w:after="180" w:line="317" w:lineRule="exact"/>
        <w:ind w:firstLine="708"/>
        <w:jc w:val="both"/>
        <w:rPr>
          <w:sz w:val="28"/>
          <w:szCs w:val="28"/>
        </w:rPr>
      </w:pPr>
    </w:p>
    <w:p w:rsidR="00872030" w:rsidRDefault="00872030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872030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872030">
      <w:pPr>
        <w:pStyle w:val="a8"/>
        <w:keepNext/>
        <w:keepLines/>
        <w:widowControl w:val="0"/>
        <w:spacing w:after="180" w:line="31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872030">
      <w:pPr>
        <w:keepNext/>
        <w:keepLines/>
        <w:widowControl w:val="0"/>
        <w:spacing w:after="18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8720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030" w:rsidRDefault="00872030">
      <w:pPr>
        <w:spacing w:after="0"/>
        <w:jc w:val="both"/>
        <w:rPr>
          <w:sz w:val="28"/>
          <w:szCs w:val="28"/>
        </w:rPr>
      </w:pPr>
    </w:p>
    <w:p w:rsidR="00872030" w:rsidRDefault="0087203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2030" w:rsidRDefault="0087203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872030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2030" w:rsidRDefault="0087203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030" w:rsidRDefault="00872030">
      <w:pPr>
        <w:jc w:val="both"/>
      </w:pPr>
    </w:p>
    <w:sectPr w:rsidR="00872030">
      <w:pgSz w:w="11906" w:h="16838"/>
      <w:pgMar w:top="850" w:right="850" w:bottom="850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604"/>
    <w:multiLevelType w:val="multilevel"/>
    <w:tmpl w:val="A1F60B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4C7A77"/>
    <w:multiLevelType w:val="multilevel"/>
    <w:tmpl w:val="FE0EF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3B42BE"/>
    <w:multiLevelType w:val="multilevel"/>
    <w:tmpl w:val="85AA4BF0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C73B63"/>
    <w:multiLevelType w:val="multilevel"/>
    <w:tmpl w:val="EC62EDF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E1228C"/>
    <w:multiLevelType w:val="multilevel"/>
    <w:tmpl w:val="011264D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8F3175"/>
    <w:multiLevelType w:val="multilevel"/>
    <w:tmpl w:val="0350827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442FEC"/>
    <w:multiLevelType w:val="multilevel"/>
    <w:tmpl w:val="63B829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30"/>
    <w:rsid w:val="002E0FBE"/>
    <w:rsid w:val="00837A44"/>
    <w:rsid w:val="0087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A114F-DDB0-491F-89A6-AAB9E563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3A75EE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497CE2"/>
    <w:pPr>
      <w:ind w:left="720"/>
      <w:contextualSpacing/>
    </w:pPr>
  </w:style>
  <w:style w:type="table" w:styleId="a9">
    <w:name w:val="Table Grid"/>
    <w:basedOn w:val="a1"/>
    <w:uiPriority w:val="39"/>
    <w:rsid w:val="003A7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15220</Words>
  <Characters>8676</Characters>
  <Application>Microsoft Office Word</Application>
  <DocSecurity>0</DocSecurity>
  <Lines>72</Lines>
  <Paragraphs>47</Paragraphs>
  <ScaleCrop>false</ScaleCrop>
  <Company/>
  <LinksUpToDate>false</LinksUpToDate>
  <CharactersWithSpaces>23849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dc:description/>
  <cp:lastModifiedBy>2</cp:lastModifiedBy>
  <cp:revision>6</cp:revision>
  <dcterms:created xsi:type="dcterms:W3CDTF">2022-08-22T07:17:00Z</dcterms:created>
  <dcterms:modified xsi:type="dcterms:W3CDTF">2022-08-30T13:23:00Z</dcterms:modified>
  <dc:language>uk-UA</dc:language>
</cp:coreProperties>
</file>